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CellSpacing w:w="15" w:type="dxa"/>
        <w:tblBorders>
          <w:top w:val="single" w:sz="6" w:space="0" w:color="999900"/>
          <w:left w:val="single" w:sz="6" w:space="0" w:color="999900"/>
          <w:bottom w:val="single" w:sz="6" w:space="0" w:color="999900"/>
          <w:right w:val="single" w:sz="6" w:space="0" w:color="999900"/>
        </w:tblBorders>
        <w:shd w:val="clear" w:color="auto" w:fill="FFFFFF"/>
        <w:tblCellMar>
          <w:left w:w="0" w:type="dxa"/>
          <w:right w:w="0" w:type="dxa"/>
        </w:tblCellMar>
        <w:tblLook w:val="04A0" w:firstRow="1" w:lastRow="0" w:firstColumn="1" w:lastColumn="0" w:noHBand="0" w:noVBand="1"/>
      </w:tblPr>
      <w:tblGrid>
        <w:gridCol w:w="2293"/>
        <w:gridCol w:w="4739"/>
        <w:gridCol w:w="2590"/>
      </w:tblGrid>
      <w:tr w:rsidR="00B0636D" w:rsidRPr="00B0636D" w14:paraId="46D117F4" w14:textId="77777777" w:rsidTr="00B0636D">
        <w:trPr>
          <w:tblCellSpacing w:w="15" w:type="dxa"/>
        </w:trPr>
        <w:tc>
          <w:tcPr>
            <w:tcW w:w="2505" w:type="dxa"/>
            <w:shd w:val="clear" w:color="auto" w:fill="FFFFFF"/>
            <w:vAlign w:val="center"/>
            <w:hideMark/>
          </w:tcPr>
          <w:p w14:paraId="70DEE035" w14:textId="77777777" w:rsidR="00B0636D" w:rsidRPr="00B0636D" w:rsidRDefault="005E1195" w:rsidP="00B0636D">
            <w:pPr>
              <w:spacing w:after="0" w:line="240" w:lineRule="auto"/>
              <w:jc w:val="center"/>
              <w:rPr>
                <w:rFonts w:ascii="Verdana" w:eastAsia="Times New Roman" w:hAnsi="Verdana"/>
                <w:color w:val="222222"/>
                <w:sz w:val="24"/>
                <w:szCs w:val="24"/>
                <w:lang w:eastAsia="it-IT"/>
              </w:rPr>
            </w:pPr>
            <w:r w:rsidRPr="00C5648C">
              <w:rPr>
                <w:rFonts w:ascii="Verdana" w:eastAsia="Times New Roman" w:hAnsi="Verdana"/>
                <w:noProof/>
                <w:color w:val="0000FF"/>
                <w:sz w:val="24"/>
                <w:szCs w:val="24"/>
                <w:lang w:eastAsia="it-IT"/>
              </w:rPr>
              <w:drawing>
                <wp:inline distT="0" distB="0" distL="0" distR="0" wp14:anchorId="67C1C03C" wp14:editId="0EF8B77C">
                  <wp:extent cx="1203325" cy="843915"/>
                  <wp:effectExtent l="0" t="0" r="0" b="0"/>
                  <wp:docPr id="1" name="Immagine 4" descr="Logo dell'Osservatorio regionale per le medicine non convenzionali. Il link apre la pagina d'ingresso al sito dell'Osservatorio Mnc">
                    <a:hlinkClick xmlns:a="http://schemas.openxmlformats.org/drawingml/2006/main" r:id="rId5" tooltip="&quot;Ingresso al sito dell'Osservatorio Mnc&quo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descr="Logo dell'Osservatorio regionale per le medicine non convenzionali. Il link apre la pagina d'ingresso al sito dell'Osservatorio Mnc">
                            <a:hlinkClick r:id="rId5" tooltip="&quot;Ingresso al sito dell'Osservatorio Mnc&quot;"/>
                          </pic:cNvPr>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03325" cy="843915"/>
                          </a:xfrm>
                          <a:prstGeom prst="rect">
                            <a:avLst/>
                          </a:prstGeom>
                          <a:noFill/>
                          <a:ln>
                            <a:noFill/>
                          </a:ln>
                        </pic:spPr>
                      </pic:pic>
                    </a:graphicData>
                  </a:graphic>
                </wp:inline>
              </w:drawing>
            </w:r>
          </w:p>
        </w:tc>
        <w:tc>
          <w:tcPr>
            <w:tcW w:w="6495" w:type="dxa"/>
            <w:tcBorders>
              <w:left w:val="single" w:sz="6" w:space="0" w:color="999900"/>
              <w:right w:val="single" w:sz="6" w:space="0" w:color="999900"/>
            </w:tcBorders>
            <w:shd w:val="clear" w:color="auto" w:fill="FFFFFF"/>
            <w:vAlign w:val="center"/>
            <w:hideMark/>
          </w:tcPr>
          <w:p w14:paraId="314C32D0" w14:textId="77777777" w:rsidR="00B0636D" w:rsidRPr="00B0636D" w:rsidRDefault="00B0636D" w:rsidP="00B0636D">
            <w:pPr>
              <w:shd w:val="clear" w:color="auto" w:fill="F5F3EE"/>
              <w:spacing w:after="0" w:line="240" w:lineRule="auto"/>
              <w:jc w:val="center"/>
              <w:rPr>
                <w:rFonts w:ascii="Verdana" w:eastAsia="Times New Roman" w:hAnsi="Verdana"/>
                <w:color w:val="222222"/>
                <w:sz w:val="24"/>
                <w:szCs w:val="24"/>
                <w:lang w:eastAsia="it-IT"/>
              </w:rPr>
            </w:pPr>
            <w:hyperlink r:id="rId7" w:tooltip="Homepage - Osservatorio Mnc" w:history="1">
              <w:r w:rsidRPr="00B0636D">
                <w:rPr>
                  <w:rFonts w:ascii="Verdana" w:eastAsia="Times New Roman" w:hAnsi="Verdana"/>
                  <w:b/>
                  <w:bCs/>
                  <w:color w:val="6D0707"/>
                  <w:sz w:val="24"/>
                  <w:szCs w:val="24"/>
                  <w:lang w:eastAsia="it-IT"/>
                </w:rPr>
                <w:t>Osservatorio regionale</w:t>
              </w:r>
              <w:r w:rsidRPr="00B0636D">
                <w:rPr>
                  <w:rFonts w:ascii="Verdana" w:eastAsia="Times New Roman" w:hAnsi="Verdana"/>
                  <w:b/>
                  <w:bCs/>
                  <w:color w:val="6D0707"/>
                  <w:sz w:val="24"/>
                  <w:szCs w:val="24"/>
                  <w:lang w:eastAsia="it-IT"/>
                </w:rPr>
                <w:br/>
                <w:t>per le Medicine non convenzionali</w:t>
              </w:r>
            </w:hyperlink>
          </w:p>
        </w:tc>
        <w:tc>
          <w:tcPr>
            <w:tcW w:w="2550" w:type="dxa"/>
            <w:shd w:val="clear" w:color="auto" w:fill="FFFFFF"/>
            <w:hideMark/>
          </w:tcPr>
          <w:p w14:paraId="53461C12" w14:textId="77777777" w:rsidR="00B0636D" w:rsidRPr="00B0636D" w:rsidRDefault="005E1195" w:rsidP="00B0636D">
            <w:pPr>
              <w:spacing w:after="0" w:line="240" w:lineRule="auto"/>
              <w:jc w:val="center"/>
              <w:rPr>
                <w:rFonts w:ascii="Verdana" w:eastAsia="Times New Roman" w:hAnsi="Verdana"/>
                <w:color w:val="222222"/>
                <w:sz w:val="24"/>
                <w:szCs w:val="24"/>
                <w:lang w:eastAsia="it-IT"/>
              </w:rPr>
            </w:pPr>
            <w:r w:rsidRPr="00C5648C">
              <w:rPr>
                <w:rFonts w:ascii="Verdana" w:eastAsia="Times New Roman" w:hAnsi="Verdana"/>
                <w:noProof/>
                <w:color w:val="0000FF"/>
                <w:sz w:val="24"/>
                <w:szCs w:val="24"/>
                <w:lang w:eastAsia="it-IT"/>
              </w:rPr>
              <w:drawing>
                <wp:inline distT="0" distB="0" distL="0" distR="0" wp14:anchorId="76A3C2EC" wp14:editId="0379BE64">
                  <wp:extent cx="1602105" cy="210820"/>
                  <wp:effectExtent l="0" t="0" r="0" b="0"/>
                  <wp:docPr id="2" name="Immagine 3" descr="Logo della Regione Emilia-Romagna. Il link conduce al portale Ermes">
                    <a:hlinkClick xmlns:a="http://schemas.openxmlformats.org/drawingml/2006/main" r:id="rId8" tooltip="&quot;Il link conduce al portale Ermes della Regione Emilia-Romagna&quo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descr="Logo della Regione Emilia-Romagna. Il link conduce al portale Ermes">
                            <a:hlinkClick r:id="rId8" tooltip="&quot;Il link conduce al portale Ermes della Regione Emilia-Romagna&quot;"/>
                          </pic:cNvPr>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2105" cy="210820"/>
                          </a:xfrm>
                          <a:prstGeom prst="rect">
                            <a:avLst/>
                          </a:prstGeom>
                          <a:noFill/>
                          <a:ln>
                            <a:noFill/>
                          </a:ln>
                        </pic:spPr>
                      </pic:pic>
                    </a:graphicData>
                  </a:graphic>
                </wp:inline>
              </w:drawing>
            </w:r>
          </w:p>
          <w:p w14:paraId="43AFB575" w14:textId="77777777" w:rsidR="00B0636D" w:rsidRPr="00B0636D" w:rsidRDefault="005E1195" w:rsidP="00B0636D">
            <w:pPr>
              <w:spacing w:after="0" w:line="240" w:lineRule="auto"/>
              <w:jc w:val="center"/>
              <w:rPr>
                <w:rFonts w:ascii="Verdana" w:eastAsia="Times New Roman" w:hAnsi="Verdana"/>
                <w:color w:val="222222"/>
                <w:sz w:val="24"/>
                <w:szCs w:val="24"/>
                <w:lang w:eastAsia="it-IT"/>
              </w:rPr>
            </w:pPr>
            <w:r w:rsidRPr="00C5648C">
              <w:rPr>
                <w:rFonts w:ascii="Verdana" w:eastAsia="Times New Roman" w:hAnsi="Verdana"/>
                <w:noProof/>
                <w:color w:val="0000FF"/>
                <w:sz w:val="24"/>
                <w:szCs w:val="24"/>
                <w:lang w:eastAsia="it-IT"/>
              </w:rPr>
              <w:drawing>
                <wp:inline distT="0" distB="0" distL="0" distR="0" wp14:anchorId="7089AFF5" wp14:editId="6D303B98">
                  <wp:extent cx="953770" cy="531495"/>
                  <wp:effectExtent l="0" t="0" r="0" b="0"/>
                  <wp:docPr id="3" name="Immagine 2" descr="Logo dell'Agenzia sanitaria e sociale regionale. Il link conduce al sito ASSR">
                    <a:hlinkClick xmlns:a="http://schemas.openxmlformats.org/drawingml/2006/main" r:id="rId10" tooltip="&quot;Il link conduce al sito dell'Agenzia sanitaria e sociale regionale&quo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3" descr="Logo dell'Agenzia sanitaria e sociale regionale. Il link conduce al sito ASSR">
                            <a:hlinkClick r:id="rId10" tooltip="&quot;Il link conduce al sito dell'Agenzia sanitaria e sociale regionale&quot;"/>
                          </pic:cNvPr>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3770" cy="531495"/>
                          </a:xfrm>
                          <a:prstGeom prst="rect">
                            <a:avLst/>
                          </a:prstGeom>
                          <a:noFill/>
                          <a:ln>
                            <a:noFill/>
                          </a:ln>
                        </pic:spPr>
                      </pic:pic>
                    </a:graphicData>
                  </a:graphic>
                </wp:inline>
              </w:drawing>
            </w:r>
          </w:p>
        </w:tc>
      </w:tr>
      <w:tr w:rsidR="00B0636D" w:rsidRPr="00B0636D" w14:paraId="28173B4D" w14:textId="77777777" w:rsidTr="00B0636D">
        <w:trPr>
          <w:tblCellSpacing w:w="15" w:type="dxa"/>
        </w:trPr>
        <w:tc>
          <w:tcPr>
            <w:tcW w:w="2505" w:type="dxa"/>
            <w:tcBorders>
              <w:top w:val="single" w:sz="6" w:space="0" w:color="999900"/>
            </w:tcBorders>
            <w:shd w:val="clear" w:color="auto" w:fill="F2E9A8"/>
            <w:hideMark/>
          </w:tcPr>
          <w:p w14:paraId="5E90CC4C"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2" w:history="1">
              <w:r w:rsidRPr="00B0636D">
                <w:rPr>
                  <w:rFonts w:ascii="Verdana" w:eastAsia="Times New Roman" w:hAnsi="Verdana"/>
                  <w:b/>
                  <w:bCs/>
                  <w:color w:val="6D0707"/>
                  <w:sz w:val="20"/>
                  <w:szCs w:val="20"/>
                  <w:lang w:eastAsia="it-IT"/>
                </w:rPr>
                <w:t>home</w:t>
              </w:r>
            </w:hyperlink>
          </w:p>
          <w:p w14:paraId="73FA6595"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3" w:history="1">
              <w:r w:rsidRPr="00B0636D">
                <w:rPr>
                  <w:rFonts w:ascii="Verdana" w:eastAsia="Times New Roman" w:hAnsi="Verdana"/>
                  <w:b/>
                  <w:bCs/>
                  <w:color w:val="6D0707"/>
                  <w:sz w:val="20"/>
                  <w:szCs w:val="20"/>
                  <w:lang w:eastAsia="it-IT"/>
                </w:rPr>
                <w:t>presentazione</w:t>
              </w:r>
            </w:hyperlink>
          </w:p>
          <w:p w14:paraId="68180D7F"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4" w:history="1">
              <w:r w:rsidRPr="00B0636D">
                <w:rPr>
                  <w:rFonts w:ascii="Verdana" w:eastAsia="Times New Roman" w:hAnsi="Verdana"/>
                  <w:b/>
                  <w:bCs/>
                  <w:color w:val="6D0707"/>
                  <w:sz w:val="20"/>
                  <w:szCs w:val="20"/>
                  <w:lang w:eastAsia="it-IT"/>
                </w:rPr>
                <w:t>segnalazioni</w:t>
              </w:r>
            </w:hyperlink>
          </w:p>
          <w:p w14:paraId="7DCAB173"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5" w:history="1">
              <w:r w:rsidRPr="00B0636D">
                <w:rPr>
                  <w:rFonts w:ascii="Verdana" w:eastAsia="Times New Roman" w:hAnsi="Verdana"/>
                  <w:b/>
                  <w:bCs/>
                  <w:color w:val="6D0707"/>
                  <w:sz w:val="20"/>
                  <w:szCs w:val="20"/>
                  <w:lang w:eastAsia="it-IT"/>
                </w:rPr>
                <w:t>eventi formativi</w:t>
              </w:r>
            </w:hyperlink>
          </w:p>
          <w:p w14:paraId="640693B1"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6" w:history="1">
              <w:r w:rsidRPr="00B0636D">
                <w:rPr>
                  <w:rFonts w:ascii="Verdana" w:eastAsia="Times New Roman" w:hAnsi="Verdana"/>
                  <w:b/>
                  <w:bCs/>
                  <w:color w:val="6D0707"/>
                  <w:sz w:val="20"/>
                  <w:szCs w:val="20"/>
                  <w:lang w:eastAsia="it-IT"/>
                </w:rPr>
                <w:t>documenti</w:t>
              </w:r>
            </w:hyperlink>
          </w:p>
          <w:p w14:paraId="6B5CE45C"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7" w:history="1">
              <w:r w:rsidRPr="00B0636D">
                <w:rPr>
                  <w:rFonts w:ascii="Verdana" w:eastAsia="Times New Roman" w:hAnsi="Verdana"/>
                  <w:b/>
                  <w:bCs/>
                  <w:color w:val="222222"/>
                  <w:sz w:val="20"/>
                  <w:szCs w:val="20"/>
                  <w:lang w:eastAsia="it-IT"/>
                </w:rPr>
                <w:t>normativa</w:t>
              </w:r>
            </w:hyperlink>
          </w:p>
          <w:p w14:paraId="65B18F50"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8" w:history="1">
              <w:r w:rsidRPr="00B0636D">
                <w:rPr>
                  <w:rFonts w:ascii="Verdana" w:eastAsia="Times New Roman" w:hAnsi="Verdana"/>
                  <w:b/>
                  <w:bCs/>
                  <w:color w:val="6D0707"/>
                  <w:sz w:val="20"/>
                  <w:szCs w:val="20"/>
                  <w:lang w:eastAsia="it-IT"/>
                </w:rPr>
                <w:t>progetti</w:t>
              </w:r>
            </w:hyperlink>
          </w:p>
          <w:p w14:paraId="67D3CD7F"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19" w:history="1">
              <w:r w:rsidRPr="00B0636D">
                <w:rPr>
                  <w:rFonts w:ascii="Verdana" w:eastAsia="Times New Roman" w:hAnsi="Verdana"/>
                  <w:b/>
                  <w:bCs/>
                  <w:color w:val="6D0707"/>
                  <w:sz w:val="20"/>
                  <w:szCs w:val="20"/>
                  <w:lang w:eastAsia="it-IT"/>
                </w:rPr>
                <w:t>azioni</w:t>
              </w:r>
            </w:hyperlink>
          </w:p>
          <w:p w14:paraId="437F6E62" w14:textId="77777777" w:rsidR="00B0636D" w:rsidRPr="00B0636D" w:rsidRDefault="00B0636D" w:rsidP="00B0636D">
            <w:pPr>
              <w:numPr>
                <w:ilvl w:val="0"/>
                <w:numId w:val="1"/>
              </w:numPr>
              <w:spacing w:after="0" w:line="312" w:lineRule="atLeast"/>
              <w:ind w:left="195"/>
              <w:jc w:val="center"/>
              <w:rPr>
                <w:rFonts w:ascii="Verdana" w:eastAsia="Times New Roman" w:hAnsi="Verdana"/>
                <w:color w:val="222222"/>
                <w:sz w:val="20"/>
                <w:szCs w:val="20"/>
                <w:lang w:eastAsia="it-IT"/>
              </w:rPr>
            </w:pPr>
            <w:hyperlink r:id="rId20" w:history="1">
              <w:r w:rsidRPr="00B0636D">
                <w:rPr>
                  <w:rFonts w:ascii="Verdana" w:eastAsia="Times New Roman" w:hAnsi="Verdana"/>
                  <w:b/>
                  <w:bCs/>
                  <w:color w:val="6D0707"/>
                  <w:sz w:val="20"/>
                  <w:szCs w:val="20"/>
                  <w:lang w:eastAsia="it-IT"/>
                </w:rPr>
                <w:t>link</w:t>
              </w:r>
            </w:hyperlink>
          </w:p>
        </w:tc>
        <w:tc>
          <w:tcPr>
            <w:tcW w:w="6465" w:type="dxa"/>
            <w:tcBorders>
              <w:top w:val="single" w:sz="6" w:space="0" w:color="999900"/>
              <w:left w:val="single" w:sz="6" w:space="0" w:color="999900"/>
              <w:right w:val="single" w:sz="6" w:space="0" w:color="999900"/>
            </w:tcBorders>
            <w:shd w:val="clear" w:color="auto" w:fill="FFFFFF"/>
            <w:hideMark/>
          </w:tcPr>
          <w:p w14:paraId="0ABA7900" w14:textId="77777777" w:rsidR="00B0636D" w:rsidRPr="00B0636D" w:rsidRDefault="00B0636D" w:rsidP="00B0636D">
            <w:pPr>
              <w:spacing w:after="0" w:line="240" w:lineRule="auto"/>
              <w:jc w:val="center"/>
              <w:outlineLvl w:val="0"/>
              <w:rPr>
                <w:rFonts w:ascii="Verdana" w:eastAsia="Times New Roman" w:hAnsi="Verdana"/>
                <w:smallCaps/>
                <w:color w:val="222222"/>
                <w:kern w:val="36"/>
                <w:lang w:eastAsia="it-IT"/>
              </w:rPr>
            </w:pPr>
            <w:bookmarkStart w:id="0" w:name="regioni"/>
            <w:bookmarkEnd w:id="0"/>
            <w:r w:rsidRPr="00B0636D">
              <w:rPr>
                <w:rFonts w:ascii="Verdana" w:eastAsia="Times New Roman" w:hAnsi="Verdana"/>
                <w:smallCaps/>
                <w:color w:val="222222"/>
                <w:kern w:val="36"/>
                <w:lang w:eastAsia="it-IT"/>
              </w:rPr>
              <w:t>Normativa</w:t>
            </w:r>
          </w:p>
          <w:p w14:paraId="2EC0AED9"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r w:rsidRPr="00B0636D">
              <w:rPr>
                <w:rFonts w:ascii="Verdana" w:eastAsia="Times New Roman" w:hAnsi="Verdana"/>
                <w:i/>
                <w:iCs/>
                <w:smallCaps/>
                <w:color w:val="222222"/>
                <w:sz w:val="20"/>
                <w:szCs w:val="20"/>
                <w:lang w:eastAsia="it-IT"/>
              </w:rPr>
              <w:t>Regionale</w:t>
            </w:r>
          </w:p>
          <w:p w14:paraId="31007700" w14:textId="77777777" w:rsidR="00B0636D" w:rsidRPr="00B0636D" w:rsidRDefault="00B0636D" w:rsidP="00B0636D">
            <w:pPr>
              <w:spacing w:before="90" w:after="0" w:line="360" w:lineRule="atLeast"/>
              <w:jc w:val="center"/>
              <w:rPr>
                <w:rFonts w:ascii="Verdana" w:eastAsia="Times New Roman" w:hAnsi="Verdana"/>
                <w:color w:val="000000"/>
                <w:sz w:val="19"/>
                <w:szCs w:val="19"/>
                <w:lang w:eastAsia="it-IT"/>
              </w:rPr>
            </w:pPr>
            <w:r w:rsidRPr="00B0636D">
              <w:rPr>
                <w:rFonts w:ascii="Verdana" w:eastAsia="Times New Roman" w:hAnsi="Verdana"/>
                <w:color w:val="000000"/>
                <w:sz w:val="19"/>
                <w:szCs w:val="19"/>
                <w:lang w:eastAsia="it-IT"/>
              </w:rPr>
              <w:t>Normativa sulle medicine non convenzionali prodotta dalle seguenti Regioni italiane</w:t>
            </w:r>
          </w:p>
          <w:p w14:paraId="79E20F5E"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1" w:anchor="campania" w:history="1">
              <w:r w:rsidRPr="00B0636D">
                <w:rPr>
                  <w:rFonts w:ascii="Verdana" w:eastAsia="Times New Roman" w:hAnsi="Verdana"/>
                  <w:color w:val="222222"/>
                  <w:sz w:val="17"/>
                  <w:szCs w:val="17"/>
                  <w:shd w:val="clear" w:color="auto" w:fill="FFFFFF"/>
                  <w:lang w:eastAsia="it-IT"/>
                </w:rPr>
                <w:t>Campania</w:t>
              </w:r>
            </w:hyperlink>
          </w:p>
          <w:p w14:paraId="70747737"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2" w:anchor="emilia_romagna" w:history="1">
              <w:r w:rsidRPr="00B0636D">
                <w:rPr>
                  <w:rFonts w:ascii="Verdana" w:eastAsia="Times New Roman" w:hAnsi="Verdana"/>
                  <w:color w:val="222222"/>
                  <w:sz w:val="17"/>
                  <w:szCs w:val="17"/>
                  <w:shd w:val="clear" w:color="auto" w:fill="FFFFFF"/>
                  <w:lang w:eastAsia="it-IT"/>
                </w:rPr>
                <w:t>Emilia-Romagna</w:t>
              </w:r>
            </w:hyperlink>
          </w:p>
          <w:p w14:paraId="3F0E72BD"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3" w:anchor="friuli" w:history="1">
              <w:r w:rsidRPr="00B0636D">
                <w:rPr>
                  <w:rFonts w:ascii="Verdana" w:eastAsia="Times New Roman" w:hAnsi="Verdana"/>
                  <w:color w:val="222222"/>
                  <w:sz w:val="17"/>
                  <w:szCs w:val="17"/>
                  <w:shd w:val="clear" w:color="auto" w:fill="FFFFFF"/>
                  <w:lang w:eastAsia="it-IT"/>
                </w:rPr>
                <w:t>Friuli Venezia Giulia</w:t>
              </w:r>
            </w:hyperlink>
          </w:p>
          <w:p w14:paraId="28549CF2"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4" w:anchor="lazio" w:history="1">
              <w:r w:rsidRPr="00B0636D">
                <w:rPr>
                  <w:rFonts w:ascii="Verdana" w:eastAsia="Times New Roman" w:hAnsi="Verdana"/>
                  <w:color w:val="222222"/>
                  <w:sz w:val="17"/>
                  <w:szCs w:val="17"/>
                  <w:shd w:val="clear" w:color="auto" w:fill="FFFFFF"/>
                  <w:lang w:eastAsia="it-IT"/>
                </w:rPr>
                <w:t>Lazio</w:t>
              </w:r>
            </w:hyperlink>
          </w:p>
          <w:p w14:paraId="5115B30D"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5" w:anchor="liguria" w:history="1">
              <w:r w:rsidRPr="00B0636D">
                <w:rPr>
                  <w:rFonts w:ascii="Verdana" w:eastAsia="Times New Roman" w:hAnsi="Verdana"/>
                  <w:color w:val="222222"/>
                  <w:sz w:val="17"/>
                  <w:szCs w:val="17"/>
                  <w:shd w:val="clear" w:color="auto" w:fill="FFFFFF"/>
                  <w:lang w:eastAsia="it-IT"/>
                </w:rPr>
                <w:t>Liguria</w:t>
              </w:r>
            </w:hyperlink>
          </w:p>
          <w:p w14:paraId="4882C9F8"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6" w:anchor="lombardia" w:history="1">
              <w:r w:rsidRPr="00B0636D">
                <w:rPr>
                  <w:rFonts w:ascii="Verdana" w:eastAsia="Times New Roman" w:hAnsi="Verdana"/>
                  <w:color w:val="222222"/>
                  <w:sz w:val="17"/>
                  <w:szCs w:val="17"/>
                  <w:shd w:val="clear" w:color="auto" w:fill="FFFFFF"/>
                  <w:lang w:eastAsia="it-IT"/>
                </w:rPr>
                <w:t>Lombardia</w:t>
              </w:r>
            </w:hyperlink>
          </w:p>
          <w:p w14:paraId="5C8B1D89"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7" w:anchor="piemonte" w:history="1">
              <w:r w:rsidRPr="00B0636D">
                <w:rPr>
                  <w:rFonts w:ascii="Verdana" w:eastAsia="Times New Roman" w:hAnsi="Verdana"/>
                  <w:color w:val="222222"/>
                  <w:sz w:val="17"/>
                  <w:szCs w:val="17"/>
                  <w:shd w:val="clear" w:color="auto" w:fill="FFFFFF"/>
                  <w:lang w:eastAsia="it-IT"/>
                </w:rPr>
                <w:t>Piemonte</w:t>
              </w:r>
            </w:hyperlink>
          </w:p>
          <w:p w14:paraId="5FF906EE"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8" w:anchor="toscana" w:history="1">
              <w:r w:rsidRPr="00B0636D">
                <w:rPr>
                  <w:rFonts w:ascii="Verdana" w:eastAsia="Times New Roman" w:hAnsi="Verdana"/>
                  <w:color w:val="222222"/>
                  <w:sz w:val="17"/>
                  <w:szCs w:val="17"/>
                  <w:shd w:val="clear" w:color="auto" w:fill="FFFFFF"/>
                  <w:lang w:eastAsia="it-IT"/>
                </w:rPr>
                <w:t>Toscana</w:t>
              </w:r>
            </w:hyperlink>
          </w:p>
          <w:p w14:paraId="6F8BC375"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29" w:anchor="umbria" w:history="1">
              <w:r w:rsidRPr="00B0636D">
                <w:rPr>
                  <w:rFonts w:ascii="Verdana" w:eastAsia="Times New Roman" w:hAnsi="Verdana"/>
                  <w:color w:val="222222"/>
                  <w:sz w:val="17"/>
                  <w:szCs w:val="17"/>
                  <w:shd w:val="clear" w:color="auto" w:fill="FFFFFF"/>
                  <w:lang w:eastAsia="it-IT"/>
                </w:rPr>
                <w:t>Umbria</w:t>
              </w:r>
            </w:hyperlink>
          </w:p>
          <w:p w14:paraId="5FD64807" w14:textId="77777777" w:rsidR="00B0636D" w:rsidRPr="00B0636D" w:rsidRDefault="00B0636D" w:rsidP="00B0636D">
            <w:pPr>
              <w:numPr>
                <w:ilvl w:val="0"/>
                <w:numId w:val="2"/>
              </w:numPr>
              <w:spacing w:before="100" w:beforeAutospacing="1" w:after="150" w:line="312" w:lineRule="atLeast"/>
              <w:ind w:left="150" w:right="150"/>
              <w:jc w:val="center"/>
              <w:rPr>
                <w:rFonts w:ascii="Verdana" w:eastAsia="Times New Roman" w:hAnsi="Verdana"/>
                <w:color w:val="222222"/>
                <w:sz w:val="17"/>
                <w:szCs w:val="17"/>
                <w:lang w:eastAsia="it-IT"/>
              </w:rPr>
            </w:pPr>
            <w:hyperlink r:id="rId30" w:anchor="valle_aosta" w:history="1">
              <w:r w:rsidRPr="00B0636D">
                <w:rPr>
                  <w:rFonts w:ascii="Verdana" w:eastAsia="Times New Roman" w:hAnsi="Verdana"/>
                  <w:color w:val="222222"/>
                  <w:sz w:val="17"/>
                  <w:szCs w:val="17"/>
                  <w:shd w:val="clear" w:color="auto" w:fill="FFFFFF"/>
                  <w:lang w:eastAsia="it-IT"/>
                </w:rPr>
                <w:t>Valle d´Aosta</w:t>
              </w:r>
            </w:hyperlink>
          </w:p>
          <w:p w14:paraId="3A961D5E"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1" w:name="campania"/>
            <w:bookmarkEnd w:id="1"/>
            <w:r w:rsidRPr="00B0636D">
              <w:rPr>
                <w:rFonts w:ascii="Verdana" w:eastAsia="Times New Roman" w:hAnsi="Verdana"/>
                <w:i/>
                <w:iCs/>
                <w:smallCaps/>
                <w:color w:val="222222"/>
                <w:sz w:val="20"/>
                <w:szCs w:val="20"/>
                <w:lang w:eastAsia="it-IT"/>
              </w:rPr>
              <w:t>Campania</w:t>
            </w:r>
          </w:p>
          <w:p w14:paraId="2BF17D69"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hyperlink r:id="rId31" w:tooltip="documento pdf 56 Kb" w:history="1">
              <w:r w:rsidRPr="00B0636D">
                <w:rPr>
                  <w:rFonts w:ascii="Verdana" w:eastAsia="Times New Roman" w:hAnsi="Verdana"/>
                  <w:color w:val="222222"/>
                  <w:sz w:val="17"/>
                  <w:szCs w:val="17"/>
                  <w:u w:val="single"/>
                  <w:shd w:val="clear" w:color="auto" w:fill="FFFFFF"/>
                  <w:lang w:eastAsia="it-IT"/>
                </w:rPr>
                <w:t>Decreto dirigenziale n. 190 del 21 settembre 2004</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56 Kb]</w:t>
            </w:r>
            <w:r w:rsidRPr="00B0636D">
              <w:rPr>
                <w:rFonts w:ascii="Verdana" w:eastAsia="Times New Roman" w:hAnsi="Verdana"/>
                <w:color w:val="222222"/>
                <w:sz w:val="17"/>
                <w:szCs w:val="17"/>
                <w:lang w:eastAsia="it-IT"/>
              </w:rPr>
              <w:t xml:space="preserve"> </w:t>
            </w:r>
          </w:p>
          <w:p w14:paraId="6A64EBF3"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Progetti delle AA.SS.LL. e AA.OO. della Regione Campania per la ricerca, aggiornamento e formazione in Medicina non Convenzionale (McN). Recepimento elenco progetti ammessi e non ammessi al finanziamento di cui al bando pubblicato con D.D. N° 1209 DEL 22/12/03</w:t>
            </w:r>
          </w:p>
          <w:p w14:paraId="3CBCBC11"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hyperlink r:id="rId32" w:tooltip="documento pdf 24 Kb" w:history="1">
              <w:r w:rsidRPr="00B0636D">
                <w:rPr>
                  <w:rFonts w:ascii="Verdana" w:eastAsia="Times New Roman" w:hAnsi="Verdana"/>
                  <w:color w:val="222222"/>
                  <w:sz w:val="17"/>
                  <w:szCs w:val="17"/>
                  <w:u w:val="single"/>
                  <w:shd w:val="clear" w:color="auto" w:fill="FFFFFF"/>
                  <w:lang w:eastAsia="it-IT"/>
                </w:rPr>
                <w:t>Decreto dirigenziale n. 1209 del 22 dicembre 2003</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24 Kb]</w:t>
            </w:r>
            <w:r w:rsidRPr="00B0636D">
              <w:rPr>
                <w:rFonts w:ascii="Verdana" w:eastAsia="Times New Roman" w:hAnsi="Verdana"/>
                <w:color w:val="222222"/>
                <w:sz w:val="17"/>
                <w:szCs w:val="17"/>
                <w:lang w:eastAsia="it-IT"/>
              </w:rPr>
              <w:t xml:space="preserve"> </w:t>
            </w:r>
          </w:p>
          <w:p w14:paraId="2F87BC8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Impegno della spesa per le risorse del "fondo per lo sviluppo della ricerca e per sostenere le esperienze delle AA.SS.LL. e delle strutture private già operanti sul territorio regionale per quanto attende la medicina non convenzionale" per la ricerca, l´aggiornamento e la formazione in </w:t>
            </w:r>
            <w:r w:rsidRPr="00B0636D">
              <w:rPr>
                <w:rFonts w:ascii="Verdana" w:eastAsia="Times New Roman" w:hAnsi="Verdana"/>
                <w:smallCaps/>
                <w:color w:val="000000"/>
                <w:sz w:val="17"/>
                <w:lang w:eastAsia="it-IT"/>
              </w:rPr>
              <w:t>Mnc</w:t>
            </w:r>
          </w:p>
          <w:p w14:paraId="05578306"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hyperlink r:id="rId33" w:tooltip="documento pdf 24 Kb" w:history="1">
              <w:r w:rsidRPr="00B0636D">
                <w:rPr>
                  <w:rFonts w:ascii="Verdana" w:eastAsia="Times New Roman" w:hAnsi="Verdana"/>
                  <w:color w:val="222222"/>
                  <w:sz w:val="17"/>
                  <w:szCs w:val="17"/>
                  <w:u w:val="single"/>
                  <w:shd w:val="clear" w:color="auto" w:fill="FFFFFF"/>
                  <w:lang w:eastAsia="it-IT"/>
                </w:rPr>
                <w:t xml:space="preserve">Decreto dirigenziale n. 1210 del 22 </w:t>
              </w:r>
              <w:r w:rsidRPr="00B0636D">
                <w:rPr>
                  <w:rFonts w:ascii="Verdana" w:eastAsia="Times New Roman" w:hAnsi="Verdana"/>
                  <w:color w:val="222222"/>
                  <w:sz w:val="17"/>
                  <w:szCs w:val="17"/>
                  <w:u w:val="single"/>
                  <w:shd w:val="clear" w:color="auto" w:fill="FFFFFF"/>
                  <w:lang w:eastAsia="it-IT"/>
                </w:rPr>
                <w:lastRenderedPageBreak/>
                <w:t>dicembre 2003</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24 Kb]</w:t>
            </w:r>
            <w:r w:rsidRPr="00B0636D">
              <w:rPr>
                <w:rFonts w:ascii="Verdana" w:eastAsia="Times New Roman" w:hAnsi="Verdana"/>
                <w:color w:val="222222"/>
                <w:sz w:val="17"/>
                <w:szCs w:val="17"/>
                <w:lang w:eastAsia="it-IT"/>
              </w:rPr>
              <w:t xml:space="preserve"> </w:t>
            </w:r>
          </w:p>
          <w:p w14:paraId="094A2EB6"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Impegno della spesa per le risorse del "fondo per lo sviluppo della ricerca e per sostenere le esperienze delle AA.SS.LL. e delle strutture private già operanti sul territorio regionale per quanto attende la medicina non convenzionale" per l´assistenza sanitaria con </w:t>
            </w:r>
            <w:r w:rsidRPr="00B0636D">
              <w:rPr>
                <w:rFonts w:ascii="Verdana" w:eastAsia="Times New Roman" w:hAnsi="Verdana"/>
                <w:smallCaps/>
                <w:color w:val="000000"/>
                <w:sz w:val="17"/>
                <w:lang w:eastAsia="it-IT"/>
              </w:rPr>
              <w:t>Mnc</w:t>
            </w:r>
          </w:p>
          <w:p w14:paraId="7DEEB210"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hyperlink r:id="rId34" w:tooltip="documento pdf 24 Kb" w:history="1">
              <w:r w:rsidRPr="00B0636D">
                <w:rPr>
                  <w:rFonts w:ascii="Verdana" w:eastAsia="Times New Roman" w:hAnsi="Verdana"/>
                  <w:color w:val="222222"/>
                  <w:sz w:val="17"/>
                  <w:szCs w:val="17"/>
                  <w:u w:val="single"/>
                  <w:shd w:val="clear" w:color="auto" w:fill="FFFFFF"/>
                  <w:lang w:eastAsia="it-IT"/>
                </w:rPr>
                <w:t>Delibera Giunta regionale n. 3589 del 5 dicembre 2003</w:t>
              </w:r>
            </w:hyperlink>
            <w:r w:rsidRPr="00B0636D">
              <w:rPr>
                <w:rFonts w:ascii="Verdana" w:eastAsia="Times New Roman" w:hAnsi="Verdana"/>
                <w:color w:val="222222"/>
                <w:sz w:val="20"/>
                <w:lang w:eastAsia="it-IT"/>
              </w:rPr>
              <w:t xml:space="preserve"> [.pdf 24 Kb]</w:t>
            </w:r>
            <w:r w:rsidRPr="00B0636D">
              <w:rPr>
                <w:rFonts w:ascii="Verdana" w:eastAsia="Times New Roman" w:hAnsi="Verdana"/>
                <w:color w:val="222222"/>
                <w:sz w:val="17"/>
                <w:szCs w:val="17"/>
                <w:lang w:eastAsia="it-IT"/>
              </w:rPr>
              <w:t xml:space="preserve"> </w:t>
            </w:r>
          </w:p>
          <w:p w14:paraId="4932079F"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Linee di indirizzo per la ripartizione del fondo per lo sviluppo della ricerca e per sostenere le esperienze delle AA.SS. LL. e delle strutture già operanti nel territorio regionale per quanto attiene alla medicina non convenzionale</w:t>
            </w:r>
          </w:p>
          <w:p w14:paraId="1F5B49B0"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r w:rsidRPr="00B0636D">
              <w:rPr>
                <w:rFonts w:ascii="Verdana" w:eastAsia="Times New Roman" w:hAnsi="Verdana"/>
                <w:color w:val="222222"/>
                <w:sz w:val="17"/>
                <w:szCs w:val="17"/>
                <w:lang w:eastAsia="it-IT"/>
              </w:rPr>
              <w:t xml:space="preserve">Decreto del Presidente della Giunta regionale n. 1182 del 15 novembre 2001 </w:t>
            </w:r>
            <w:r w:rsidRPr="00B0636D">
              <w:rPr>
                <w:rFonts w:ascii="Verdana" w:eastAsia="Times New Roman" w:hAnsi="Verdana"/>
                <w:i/>
                <w:iCs/>
                <w:color w:val="222222"/>
                <w:sz w:val="20"/>
                <w:lang w:eastAsia="it-IT"/>
              </w:rPr>
              <w:t>[il file non è disponibile]</w:t>
            </w:r>
            <w:r w:rsidRPr="00B0636D">
              <w:rPr>
                <w:rFonts w:ascii="Verdana" w:eastAsia="Times New Roman" w:hAnsi="Verdana"/>
                <w:color w:val="222222"/>
                <w:sz w:val="17"/>
                <w:szCs w:val="17"/>
                <w:lang w:eastAsia="it-IT"/>
              </w:rPr>
              <w:t xml:space="preserve"> </w:t>
            </w:r>
          </w:p>
          <w:p w14:paraId="0C26A02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Istituzione della Commissione regionale per le medicine non convenzionali</w:t>
            </w:r>
          </w:p>
          <w:p w14:paraId="40D9FEDC" w14:textId="77777777" w:rsidR="00B0636D" w:rsidRPr="00B0636D" w:rsidRDefault="00B0636D" w:rsidP="00B0636D">
            <w:pPr>
              <w:numPr>
                <w:ilvl w:val="0"/>
                <w:numId w:val="3"/>
              </w:numPr>
              <w:spacing w:after="0" w:line="240" w:lineRule="auto"/>
              <w:ind w:left="525" w:right="150"/>
              <w:jc w:val="center"/>
              <w:rPr>
                <w:rFonts w:ascii="Verdana" w:eastAsia="Times New Roman" w:hAnsi="Verdana"/>
                <w:color w:val="222222"/>
                <w:sz w:val="17"/>
                <w:szCs w:val="17"/>
                <w:lang w:eastAsia="it-IT"/>
              </w:rPr>
            </w:pPr>
            <w:r w:rsidRPr="00B0636D">
              <w:rPr>
                <w:rFonts w:ascii="Verdana" w:eastAsia="Times New Roman" w:hAnsi="Verdana"/>
                <w:color w:val="222222"/>
                <w:sz w:val="17"/>
                <w:szCs w:val="17"/>
                <w:lang w:eastAsia="it-IT"/>
              </w:rPr>
              <w:t xml:space="preserve">Delibera della Giunta regionale n. 1242 del 23 marzo 2001 </w:t>
            </w:r>
            <w:r w:rsidRPr="00B0636D">
              <w:rPr>
                <w:rFonts w:ascii="Verdana" w:eastAsia="Times New Roman" w:hAnsi="Verdana"/>
                <w:i/>
                <w:iCs/>
                <w:color w:val="222222"/>
                <w:sz w:val="20"/>
                <w:lang w:eastAsia="it-IT"/>
              </w:rPr>
              <w:t>[il file non è disponibile]</w:t>
            </w:r>
            <w:r w:rsidRPr="00B0636D">
              <w:rPr>
                <w:rFonts w:ascii="Verdana" w:eastAsia="Times New Roman" w:hAnsi="Verdana"/>
                <w:color w:val="222222"/>
                <w:sz w:val="17"/>
                <w:szCs w:val="17"/>
                <w:lang w:eastAsia="it-IT"/>
              </w:rPr>
              <w:t xml:space="preserve"> </w:t>
            </w:r>
          </w:p>
          <w:p w14:paraId="061314D8"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Istituzione della Commissione regionale per le medicine non convenzionali</w:t>
            </w:r>
          </w:p>
          <w:p w14:paraId="25134A8F"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35"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70200A3E"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2" w:name="emilia_romagna"/>
            <w:bookmarkEnd w:id="2"/>
            <w:r w:rsidRPr="00B0636D">
              <w:rPr>
                <w:rFonts w:ascii="Verdana" w:eastAsia="Times New Roman" w:hAnsi="Verdana"/>
                <w:i/>
                <w:iCs/>
                <w:smallCaps/>
                <w:color w:val="222222"/>
                <w:sz w:val="20"/>
                <w:szCs w:val="20"/>
                <w:lang w:eastAsia="it-IT"/>
              </w:rPr>
              <w:t>Emilia-Romagna</w:t>
            </w:r>
          </w:p>
          <w:p w14:paraId="1835D281"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36" w:tooltip="documento pdf 265 Kb" w:history="1">
              <w:r w:rsidRPr="00B0636D">
                <w:rPr>
                  <w:rFonts w:ascii="Verdana" w:eastAsia="Times New Roman" w:hAnsi="Verdana"/>
                  <w:color w:val="222222"/>
                  <w:sz w:val="17"/>
                  <w:szCs w:val="17"/>
                  <w:u w:val="single"/>
                  <w:shd w:val="clear" w:color="auto" w:fill="FFFFFF"/>
                  <w:lang w:eastAsia="it-IT"/>
                </w:rPr>
                <w:t>Delibera Giunta regionale n. 2419 del 28 dicembre 2009</w:t>
              </w:r>
            </w:hyperlink>
            <w:r w:rsidRPr="00B0636D">
              <w:rPr>
                <w:rFonts w:ascii="Verdana" w:eastAsia="Times New Roman" w:hAnsi="Verdana"/>
                <w:color w:val="222222"/>
                <w:sz w:val="20"/>
                <w:lang w:eastAsia="it-IT"/>
              </w:rPr>
              <w:t xml:space="preserve"> [.pdf 265 Kb]</w:t>
            </w:r>
            <w:r w:rsidRPr="00B0636D">
              <w:rPr>
                <w:rFonts w:ascii="Verdana" w:eastAsia="Times New Roman" w:hAnsi="Verdana"/>
                <w:color w:val="222222"/>
                <w:sz w:val="17"/>
                <w:szCs w:val="17"/>
                <w:lang w:eastAsia="it-IT"/>
              </w:rPr>
              <w:t xml:space="preserve"> </w:t>
            </w:r>
          </w:p>
          <w:p w14:paraId="63D95A9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2° Programma regionale sperimentale per l'integrazione delle medicine non convenzionali nel Servizio sanitario dell´Emilia-Romagna di cui alla propria Deliberazione 2025/2008. Concessione cofinanziamento per progetti presentati al bando 2009 e modifiche alla composizione dell'Osservatorio regionale per le "Medicine non convenzionali" (OMNCER) ex Deliberazione 948/2008 ed alla Deliberazione 2025/2008.</w:t>
            </w:r>
          </w:p>
          <w:p w14:paraId="2474D70E" w14:textId="77777777" w:rsidR="00B0636D" w:rsidRPr="00B0636D" w:rsidRDefault="00B0636D" w:rsidP="00B0636D">
            <w:pPr>
              <w:numPr>
                <w:ilvl w:val="0"/>
                <w:numId w:val="4"/>
              </w:numPr>
              <w:spacing w:after="0" w:line="360" w:lineRule="atLeast"/>
              <w:ind w:left="525" w:right="150"/>
              <w:jc w:val="center"/>
              <w:rPr>
                <w:rFonts w:ascii="Verdana" w:eastAsia="Times New Roman" w:hAnsi="Verdana"/>
                <w:color w:val="000000"/>
                <w:sz w:val="17"/>
                <w:szCs w:val="17"/>
                <w:lang w:eastAsia="it-IT"/>
              </w:rPr>
            </w:pPr>
            <w:hyperlink r:id="rId37" w:history="1">
              <w:r w:rsidRPr="00B0636D">
                <w:rPr>
                  <w:rFonts w:ascii="Verdana" w:eastAsia="Times New Roman" w:hAnsi="Verdana"/>
                  <w:color w:val="222222"/>
                  <w:sz w:val="17"/>
                  <w:szCs w:val="17"/>
                  <w:u w:val="single"/>
                  <w:shd w:val="clear" w:color="auto" w:fill="FFFFFF"/>
                  <w:lang w:eastAsia="it-IT"/>
                </w:rPr>
                <w:t>Delibera Giunta regionale n. 1209 del 27 luglio 2009</w:t>
              </w:r>
            </w:hyperlink>
            <w:r w:rsidRPr="00B0636D">
              <w:rPr>
                <w:rFonts w:ascii="Verdana" w:eastAsia="Times New Roman" w:hAnsi="Verdana"/>
                <w:color w:val="000000"/>
                <w:sz w:val="17"/>
                <w:szCs w:val="17"/>
                <w:lang w:eastAsia="it-IT"/>
              </w:rPr>
              <w:t xml:space="preserve"> [.pdf 128 Kb]</w:t>
            </w:r>
            <w:r w:rsidRPr="00B0636D">
              <w:rPr>
                <w:rFonts w:ascii="Verdana" w:eastAsia="Times New Roman" w:hAnsi="Verdana"/>
                <w:color w:val="000000"/>
                <w:sz w:val="17"/>
                <w:szCs w:val="17"/>
                <w:lang w:eastAsia="it-IT"/>
              </w:rPr>
              <w:br/>
            </w:r>
            <w:r w:rsidRPr="00B0636D">
              <w:rPr>
                <w:rFonts w:ascii="Verdana" w:eastAsia="Times New Roman" w:hAnsi="Verdana"/>
                <w:color w:val="000000"/>
                <w:sz w:val="17"/>
                <w:szCs w:val="17"/>
                <w:lang w:eastAsia="it-IT"/>
              </w:rPr>
              <w:lastRenderedPageBreak/>
              <w:t xml:space="preserve">2° Programma regionale sperimentale per l'integrazione delle medicine non convenzionali nel servizio sanitario dell'Emilia-Romagna di cui alla DGR 2025/2008. Assegnazione e concessione finanziamento per studi multicentrici all'Azienda USL di Bologna e Azienda ospedaliero-universitaria di Bologna. </w:t>
            </w:r>
          </w:p>
          <w:p w14:paraId="316AEE28"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38" w:tooltip="documento pdf 19 Kb" w:history="1">
              <w:r w:rsidRPr="00B0636D">
                <w:rPr>
                  <w:rFonts w:ascii="Verdana" w:eastAsia="Times New Roman" w:hAnsi="Verdana"/>
                  <w:color w:val="222222"/>
                  <w:sz w:val="17"/>
                  <w:szCs w:val="17"/>
                  <w:u w:val="single"/>
                  <w:shd w:val="clear" w:color="auto" w:fill="FFFFFF"/>
                  <w:lang w:eastAsia="it-IT"/>
                </w:rPr>
                <w:t>Delibera Giunta regionale n. 2025 dell'1 dicembre 2008</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19 Kb]</w:t>
            </w:r>
            <w:r w:rsidRPr="00B0636D">
              <w:rPr>
                <w:rFonts w:ascii="Verdana" w:eastAsia="Times New Roman" w:hAnsi="Verdana"/>
                <w:color w:val="222222"/>
                <w:sz w:val="17"/>
                <w:szCs w:val="17"/>
                <w:lang w:eastAsia="it-IT"/>
              </w:rPr>
              <w:t xml:space="preserve"> </w:t>
            </w:r>
          </w:p>
          <w:p w14:paraId="6E3F459A"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del Piano di attività per la realizzazione del II Programma regionale sperimentale per l'integrazione delle medicine non convenzionali nel Servizio sanitario dell'Emilia-Romagna.</w:t>
            </w:r>
          </w:p>
          <w:p w14:paraId="0C5E1351"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39" w:tooltip="documento pdf 22 Kb" w:history="1">
              <w:r w:rsidRPr="00B0636D">
                <w:rPr>
                  <w:rFonts w:ascii="Verdana" w:eastAsia="Times New Roman" w:hAnsi="Verdana"/>
                  <w:color w:val="222222"/>
                  <w:sz w:val="17"/>
                  <w:szCs w:val="17"/>
                  <w:u w:val="single"/>
                  <w:shd w:val="clear" w:color="auto" w:fill="FFFFFF"/>
                  <w:lang w:eastAsia="it-IT"/>
                </w:rPr>
                <w:t>Delibera Giunta regionale n. 948 del 23 giugno 2008</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22 Kb]</w:t>
            </w:r>
            <w:r w:rsidRPr="00B0636D">
              <w:rPr>
                <w:rFonts w:ascii="Verdana" w:eastAsia="Times New Roman" w:hAnsi="Verdana"/>
                <w:color w:val="222222"/>
                <w:sz w:val="17"/>
                <w:szCs w:val="17"/>
                <w:lang w:eastAsia="it-IT"/>
              </w:rPr>
              <w:t xml:space="preserve"> </w:t>
            </w:r>
          </w:p>
          <w:p w14:paraId="1017D356"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Osservatorio regionale per le “Medicine non convenzionali” di cui alla DGR 297/2004. Nomina componenti.</w:t>
            </w:r>
          </w:p>
          <w:p w14:paraId="7D133399"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0" w:tooltip="documento pdf 48 Kb" w:history="1">
              <w:r w:rsidRPr="00B0636D">
                <w:rPr>
                  <w:rFonts w:ascii="Verdana" w:eastAsia="Times New Roman" w:hAnsi="Verdana"/>
                  <w:color w:val="222222"/>
                  <w:sz w:val="17"/>
                  <w:szCs w:val="17"/>
                  <w:u w:val="single"/>
                  <w:shd w:val="clear" w:color="auto" w:fill="FFFFFF"/>
                  <w:lang w:eastAsia="it-IT"/>
                </w:rPr>
                <w:t>Delibera Giunta regionale n. 1693 del 26 ottobre 2006</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48 Kb]</w:t>
            </w:r>
            <w:r w:rsidRPr="00B0636D">
              <w:rPr>
                <w:rFonts w:ascii="Verdana" w:eastAsia="Times New Roman" w:hAnsi="Verdana"/>
                <w:color w:val="222222"/>
                <w:sz w:val="17"/>
                <w:szCs w:val="17"/>
                <w:lang w:eastAsia="it-IT"/>
              </w:rPr>
              <w:t xml:space="preserve"> </w:t>
            </w:r>
          </w:p>
          <w:p w14:paraId="64AF7EF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Programma sperimentale 2006-2007 per l'integrazione delle medicine non convenzionali nel Servizio sanitario dell'Emilia-Romagna di cui alla DG.R. 779/06 ammissione a finanziamento e assegnazione fondi alle aziende sanitarie a titolo di cofinanziamento.</w:t>
            </w:r>
          </w:p>
          <w:p w14:paraId="3BA7032E"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1" w:tooltip="documento pdf 264 Kb" w:history="1">
              <w:r w:rsidRPr="00B0636D">
                <w:rPr>
                  <w:rFonts w:ascii="Verdana" w:eastAsia="Times New Roman" w:hAnsi="Verdana"/>
                  <w:color w:val="222222"/>
                  <w:sz w:val="17"/>
                  <w:szCs w:val="17"/>
                  <w:u w:val="single"/>
                  <w:shd w:val="clear" w:color="auto" w:fill="FFFFFF"/>
                  <w:lang w:eastAsia="it-IT"/>
                </w:rPr>
                <w:t>Progetto di proposta di legge alle Camere del 5 luglio 2006. Oggetto consigliare n. 428</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264 Kb]</w:t>
            </w:r>
            <w:r w:rsidRPr="00B0636D">
              <w:rPr>
                <w:rFonts w:ascii="Verdana" w:eastAsia="Times New Roman" w:hAnsi="Verdana"/>
                <w:color w:val="222222"/>
                <w:sz w:val="17"/>
                <w:szCs w:val="17"/>
                <w:lang w:eastAsia="it-IT"/>
              </w:rPr>
              <w:t xml:space="preserve"> </w:t>
            </w:r>
          </w:p>
          <w:p w14:paraId="1131C4B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Disciplina delle medicine non convenzionali esercitate da laureati in medicina e chirurgia, odontoiatria e veterinaria</w:t>
            </w:r>
          </w:p>
          <w:p w14:paraId="3D5390FE"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2" w:tooltip="documento pdf 66 Kb" w:history="1">
              <w:r w:rsidRPr="00B0636D">
                <w:rPr>
                  <w:rFonts w:ascii="Verdana" w:eastAsia="Times New Roman" w:hAnsi="Verdana"/>
                  <w:color w:val="222222"/>
                  <w:sz w:val="17"/>
                  <w:szCs w:val="17"/>
                  <w:u w:val="single"/>
                  <w:shd w:val="clear" w:color="auto" w:fill="FFFFFF"/>
                  <w:lang w:eastAsia="it-IT"/>
                </w:rPr>
                <w:t>Delibera Giunta regionale n. 779 del 5 giugno 2006</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66 Kb]</w:t>
            </w:r>
            <w:r w:rsidRPr="00B0636D">
              <w:rPr>
                <w:rFonts w:ascii="Verdana" w:eastAsia="Times New Roman" w:hAnsi="Verdana"/>
                <w:color w:val="222222"/>
                <w:sz w:val="17"/>
                <w:szCs w:val="17"/>
                <w:lang w:eastAsia="it-IT"/>
              </w:rPr>
              <w:t xml:space="preserve"> </w:t>
            </w:r>
          </w:p>
          <w:p w14:paraId="49EE402E"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del programma sperimentale 2006-2007 per l´integrazione delle medicine non convenzionali nel servizio sanitario dell´Emilia-Romagna. Modifiche alla DGR 334/2005</w:t>
            </w:r>
          </w:p>
          <w:p w14:paraId="542111BB"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3" w:tooltip="documento pdf 36 Kb" w:history="1">
              <w:r w:rsidRPr="00B0636D">
                <w:rPr>
                  <w:rFonts w:ascii="Verdana" w:eastAsia="Times New Roman" w:hAnsi="Verdana"/>
                  <w:color w:val="222222"/>
                  <w:sz w:val="17"/>
                  <w:szCs w:val="17"/>
                  <w:u w:val="single"/>
                  <w:shd w:val="clear" w:color="auto" w:fill="FFFFFF"/>
                  <w:lang w:eastAsia="it-IT"/>
                </w:rPr>
                <w:t>Legge regionale n. 11 del 21 febbraio 2005</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36 Kb]</w:t>
            </w:r>
            <w:r w:rsidRPr="00B0636D">
              <w:rPr>
                <w:rFonts w:ascii="Verdana" w:eastAsia="Times New Roman" w:hAnsi="Verdana"/>
                <w:color w:val="222222"/>
                <w:sz w:val="17"/>
                <w:szCs w:val="17"/>
                <w:lang w:eastAsia="it-IT"/>
              </w:rPr>
              <w:t xml:space="preserve"> </w:t>
            </w:r>
          </w:p>
          <w:p w14:paraId="13B217CA"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Istituzione della figura di operatore </w:t>
            </w:r>
            <w:r w:rsidRPr="00B0636D">
              <w:rPr>
                <w:rFonts w:ascii="Verdana" w:eastAsia="Times New Roman" w:hAnsi="Verdana"/>
                <w:color w:val="000000"/>
                <w:sz w:val="17"/>
                <w:szCs w:val="17"/>
                <w:lang w:eastAsia="it-IT"/>
              </w:rPr>
              <w:lastRenderedPageBreak/>
              <w:t>professionale naturopata del benessere</w:t>
            </w:r>
          </w:p>
          <w:p w14:paraId="32476697"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4" w:tooltip="documento pdf 118 Kb" w:history="1">
              <w:r w:rsidRPr="00B0636D">
                <w:rPr>
                  <w:rFonts w:ascii="Verdana" w:eastAsia="Times New Roman" w:hAnsi="Verdana"/>
                  <w:color w:val="222222"/>
                  <w:sz w:val="17"/>
                  <w:szCs w:val="17"/>
                  <w:u w:val="single"/>
                  <w:shd w:val="clear" w:color="auto" w:fill="FFFFFF"/>
                  <w:lang w:eastAsia="it-IT"/>
                </w:rPr>
                <w:t>Delibera Giunta regionale n. 334 del 16 febbraio 2005</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118 Kb]</w:t>
            </w:r>
            <w:r w:rsidRPr="00B0636D">
              <w:rPr>
                <w:rFonts w:ascii="Verdana" w:eastAsia="Times New Roman" w:hAnsi="Verdana"/>
                <w:color w:val="222222"/>
                <w:sz w:val="17"/>
                <w:szCs w:val="17"/>
                <w:lang w:eastAsia="it-IT"/>
              </w:rPr>
              <w:t xml:space="preserve"> </w:t>
            </w:r>
          </w:p>
          <w:p w14:paraId="7837904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Osservatorio regionale per le medicine non convenzionali. Rinnovo componenti e approvazione programma sperimentazione 2005 </w:t>
            </w:r>
          </w:p>
          <w:p w14:paraId="06A63947"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5" w:tooltip="documento pdf 128 Kb" w:history="1">
              <w:r w:rsidRPr="00B0636D">
                <w:rPr>
                  <w:rFonts w:ascii="Verdana" w:eastAsia="Times New Roman" w:hAnsi="Verdana"/>
                  <w:color w:val="222222"/>
                  <w:sz w:val="17"/>
                  <w:szCs w:val="17"/>
                  <w:u w:val="single"/>
                  <w:shd w:val="clear" w:color="auto" w:fill="FFFFFF"/>
                  <w:lang w:eastAsia="it-IT"/>
                </w:rPr>
                <w:t>Deliberazione del Consiglio regionale n. 162 del 15 febbraio 2005</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128 Kb]</w:t>
            </w:r>
            <w:r w:rsidRPr="00B0636D">
              <w:rPr>
                <w:rFonts w:ascii="Verdana" w:eastAsia="Times New Roman" w:hAnsi="Verdana"/>
                <w:color w:val="222222"/>
                <w:sz w:val="17"/>
                <w:szCs w:val="17"/>
                <w:lang w:eastAsia="it-IT"/>
              </w:rPr>
              <w:t xml:space="preserve"> </w:t>
            </w:r>
          </w:p>
          <w:p w14:paraId="31F011AA"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Istituzione della figura di operatore professionale naturopata del benessere</w:t>
            </w:r>
          </w:p>
          <w:p w14:paraId="61E27B6D" w14:textId="77777777" w:rsidR="00B0636D" w:rsidRPr="00B0636D" w:rsidRDefault="00B0636D" w:rsidP="00B0636D">
            <w:pPr>
              <w:numPr>
                <w:ilvl w:val="0"/>
                <w:numId w:val="4"/>
              </w:numPr>
              <w:spacing w:after="0" w:line="240" w:lineRule="auto"/>
              <w:ind w:left="525" w:right="150"/>
              <w:jc w:val="center"/>
              <w:rPr>
                <w:rFonts w:ascii="Verdana" w:eastAsia="Times New Roman" w:hAnsi="Verdana"/>
                <w:color w:val="222222"/>
                <w:sz w:val="17"/>
                <w:szCs w:val="17"/>
                <w:lang w:eastAsia="it-IT"/>
              </w:rPr>
            </w:pPr>
            <w:hyperlink r:id="rId46" w:tooltip="documento pdf 15 Kb" w:history="1">
              <w:r w:rsidRPr="00B0636D">
                <w:rPr>
                  <w:rFonts w:ascii="Verdana" w:eastAsia="Times New Roman" w:hAnsi="Verdana"/>
                  <w:color w:val="222222"/>
                  <w:sz w:val="17"/>
                  <w:szCs w:val="17"/>
                  <w:u w:val="single"/>
                  <w:shd w:val="clear" w:color="auto" w:fill="FFFFFF"/>
                  <w:lang w:eastAsia="it-IT"/>
                </w:rPr>
                <w:t>Delibera Giunta regionale n. 297 del 23 febbraio 2004</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15 Kb]</w:t>
            </w:r>
            <w:r w:rsidRPr="00B0636D">
              <w:rPr>
                <w:rFonts w:ascii="Verdana" w:eastAsia="Times New Roman" w:hAnsi="Verdana"/>
                <w:color w:val="222222"/>
                <w:sz w:val="17"/>
                <w:szCs w:val="17"/>
                <w:lang w:eastAsia="it-IT"/>
              </w:rPr>
              <w:t xml:space="preserve"> </w:t>
            </w:r>
          </w:p>
          <w:p w14:paraId="48A5E82D"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Istituzione Osservatorio regionale per le medicine non convenzionali</w:t>
            </w:r>
          </w:p>
          <w:p w14:paraId="1FC8EF8D"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47"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7A9AA898"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3" w:name="friuli"/>
            <w:bookmarkEnd w:id="3"/>
            <w:r w:rsidRPr="00B0636D">
              <w:rPr>
                <w:rFonts w:ascii="Verdana" w:eastAsia="Times New Roman" w:hAnsi="Verdana"/>
                <w:i/>
                <w:iCs/>
                <w:smallCaps/>
                <w:color w:val="222222"/>
                <w:sz w:val="20"/>
                <w:szCs w:val="20"/>
                <w:lang w:eastAsia="it-IT"/>
              </w:rPr>
              <w:t>Friuli Venezia Giulia</w:t>
            </w:r>
          </w:p>
          <w:p w14:paraId="1A42CE26" w14:textId="77777777" w:rsidR="00B0636D" w:rsidRPr="00B0636D" w:rsidRDefault="00B0636D" w:rsidP="00B0636D">
            <w:pPr>
              <w:numPr>
                <w:ilvl w:val="0"/>
                <w:numId w:val="5"/>
              </w:numPr>
              <w:spacing w:after="0" w:line="240" w:lineRule="auto"/>
              <w:ind w:left="525" w:right="150"/>
              <w:jc w:val="center"/>
              <w:rPr>
                <w:rFonts w:ascii="Verdana" w:eastAsia="Times New Roman" w:hAnsi="Verdana"/>
                <w:color w:val="222222"/>
                <w:sz w:val="17"/>
                <w:szCs w:val="17"/>
                <w:lang w:eastAsia="it-IT"/>
              </w:rPr>
            </w:pPr>
            <w:hyperlink r:id="rId48" w:tooltip="documento pdf 24 Kb" w:history="1">
              <w:r w:rsidRPr="00B0636D">
                <w:rPr>
                  <w:rFonts w:ascii="Verdana" w:eastAsia="Times New Roman" w:hAnsi="Verdana"/>
                  <w:color w:val="222222"/>
                  <w:sz w:val="17"/>
                  <w:szCs w:val="17"/>
                  <w:u w:val="single"/>
                  <w:shd w:val="clear" w:color="auto" w:fill="FFFFFF"/>
                  <w:lang w:eastAsia="it-IT"/>
                </w:rPr>
                <w:t>Legge regionale n. 19 del 21 luglio 2004</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24 Kb]</w:t>
            </w:r>
            <w:r w:rsidRPr="00B0636D">
              <w:rPr>
                <w:rFonts w:ascii="Verdana" w:eastAsia="Times New Roman" w:hAnsi="Verdana"/>
                <w:color w:val="222222"/>
                <w:sz w:val="17"/>
                <w:szCs w:val="17"/>
                <w:lang w:eastAsia="it-IT"/>
              </w:rPr>
              <w:t xml:space="preserve"> </w:t>
            </w:r>
          </w:p>
          <w:p w14:paraId="0FEB561C"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Assestamento del bilancio 2004 del bilancio pluriennale per gli anni 2004-2006 ai sensi dell´articolo 18 della legge regionale 16 aprile 1999, n. 7</w:t>
            </w:r>
          </w:p>
          <w:p w14:paraId="52531C87"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49"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597A5543"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4" w:name="lazio"/>
            <w:bookmarkEnd w:id="4"/>
            <w:r w:rsidRPr="00B0636D">
              <w:rPr>
                <w:rFonts w:ascii="Verdana" w:eastAsia="Times New Roman" w:hAnsi="Verdana"/>
                <w:i/>
                <w:iCs/>
                <w:smallCaps/>
                <w:color w:val="222222"/>
                <w:sz w:val="20"/>
                <w:szCs w:val="20"/>
                <w:lang w:eastAsia="it-IT"/>
              </w:rPr>
              <w:t>Lazio</w:t>
            </w:r>
          </w:p>
          <w:p w14:paraId="4525CC99" w14:textId="77777777" w:rsidR="00B0636D" w:rsidRPr="00B0636D" w:rsidRDefault="00B0636D" w:rsidP="00B0636D">
            <w:pPr>
              <w:numPr>
                <w:ilvl w:val="0"/>
                <w:numId w:val="6"/>
              </w:numPr>
              <w:spacing w:after="0" w:line="240" w:lineRule="auto"/>
              <w:ind w:left="525" w:right="150"/>
              <w:jc w:val="center"/>
              <w:rPr>
                <w:rFonts w:ascii="Verdana" w:eastAsia="Times New Roman" w:hAnsi="Verdana"/>
                <w:color w:val="222222"/>
                <w:sz w:val="17"/>
                <w:szCs w:val="17"/>
                <w:lang w:eastAsia="it-IT"/>
              </w:rPr>
            </w:pPr>
            <w:hyperlink r:id="rId50" w:tooltip="documento pdf 100 Kb" w:history="1">
              <w:r w:rsidRPr="00B0636D">
                <w:rPr>
                  <w:rFonts w:ascii="Verdana" w:eastAsia="Times New Roman" w:hAnsi="Verdana"/>
                  <w:color w:val="222222"/>
                  <w:sz w:val="17"/>
                  <w:szCs w:val="17"/>
                  <w:u w:val="single"/>
                  <w:shd w:val="clear" w:color="auto" w:fill="FFFFFF"/>
                  <w:lang w:eastAsia="it-IT"/>
                </w:rPr>
                <w:t>Deliberazione del Consiglio regionale dirigenziale n. 114 del 31 luglio 2002</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100 Kb]</w:t>
            </w:r>
            <w:r w:rsidRPr="00B0636D">
              <w:rPr>
                <w:rFonts w:ascii="Verdana" w:eastAsia="Times New Roman" w:hAnsi="Verdana"/>
                <w:color w:val="222222"/>
                <w:sz w:val="17"/>
                <w:szCs w:val="17"/>
                <w:lang w:eastAsia="it-IT"/>
              </w:rPr>
              <w:t xml:space="preserve"> </w:t>
            </w:r>
          </w:p>
          <w:p w14:paraId="5626DA9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Indirizzi per la programmazione sanitaria regionale per il triennio 2002-2004. Piano sanitario regionale</w:t>
            </w:r>
          </w:p>
          <w:p w14:paraId="2B9C472B"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51"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25630993"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5" w:name="liguria"/>
            <w:bookmarkEnd w:id="5"/>
            <w:r w:rsidRPr="00B0636D">
              <w:rPr>
                <w:rFonts w:ascii="Verdana" w:eastAsia="Times New Roman" w:hAnsi="Verdana"/>
                <w:i/>
                <w:iCs/>
                <w:smallCaps/>
                <w:color w:val="222222"/>
                <w:sz w:val="20"/>
                <w:szCs w:val="20"/>
                <w:lang w:eastAsia="it-IT"/>
              </w:rPr>
              <w:t>Liguria</w:t>
            </w:r>
          </w:p>
          <w:p w14:paraId="637314C8" w14:textId="77777777" w:rsidR="00B0636D" w:rsidRPr="00B0636D" w:rsidRDefault="00B0636D" w:rsidP="00B0636D">
            <w:pPr>
              <w:numPr>
                <w:ilvl w:val="0"/>
                <w:numId w:val="7"/>
              </w:numPr>
              <w:spacing w:after="0" w:line="240" w:lineRule="auto"/>
              <w:ind w:left="525" w:right="150"/>
              <w:jc w:val="center"/>
              <w:rPr>
                <w:rFonts w:ascii="Verdana" w:eastAsia="Times New Roman" w:hAnsi="Verdana"/>
                <w:color w:val="222222"/>
                <w:sz w:val="17"/>
                <w:szCs w:val="17"/>
                <w:lang w:eastAsia="it-IT"/>
              </w:rPr>
            </w:pPr>
            <w:hyperlink r:id="rId52" w:tooltip="documento pdf 128 Kb" w:history="1">
              <w:r w:rsidRPr="00B0636D">
                <w:rPr>
                  <w:rFonts w:ascii="Verdana" w:eastAsia="Times New Roman" w:hAnsi="Verdana"/>
                  <w:color w:val="222222"/>
                  <w:sz w:val="17"/>
                  <w:szCs w:val="17"/>
                  <w:u w:val="single"/>
                  <w:shd w:val="clear" w:color="auto" w:fill="FFFFFF"/>
                  <w:lang w:eastAsia="it-IT"/>
                </w:rPr>
                <w:t>Legge regionale n. 19 del 21 luglio 2004</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128 Kb]</w:t>
            </w:r>
            <w:r w:rsidRPr="00B0636D">
              <w:rPr>
                <w:rFonts w:ascii="Verdana" w:eastAsia="Times New Roman" w:hAnsi="Verdana"/>
                <w:color w:val="222222"/>
                <w:sz w:val="17"/>
                <w:szCs w:val="17"/>
                <w:lang w:eastAsia="it-IT"/>
              </w:rPr>
              <w:t xml:space="preserve"> </w:t>
            </w:r>
          </w:p>
          <w:p w14:paraId="50F1285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Norme regionali sulle discipline bionaturali per il benessere</w:t>
            </w:r>
          </w:p>
          <w:p w14:paraId="4EA4F907" w14:textId="77777777" w:rsidR="00B0636D" w:rsidRPr="00B0636D" w:rsidRDefault="00B0636D" w:rsidP="00B0636D">
            <w:pPr>
              <w:numPr>
                <w:ilvl w:val="0"/>
                <w:numId w:val="7"/>
              </w:numPr>
              <w:spacing w:after="0" w:line="240" w:lineRule="auto"/>
              <w:ind w:left="525" w:right="150"/>
              <w:jc w:val="center"/>
              <w:rPr>
                <w:rFonts w:ascii="Verdana" w:eastAsia="Times New Roman" w:hAnsi="Verdana"/>
                <w:color w:val="222222"/>
                <w:sz w:val="17"/>
                <w:szCs w:val="17"/>
                <w:lang w:eastAsia="it-IT"/>
              </w:rPr>
            </w:pPr>
            <w:hyperlink r:id="rId53" w:tooltip="documento pdf 16 Kb" w:history="1">
              <w:r w:rsidRPr="00B0636D">
                <w:rPr>
                  <w:rFonts w:ascii="Verdana" w:eastAsia="Times New Roman" w:hAnsi="Verdana"/>
                  <w:color w:val="222222"/>
                  <w:sz w:val="17"/>
                  <w:szCs w:val="17"/>
                  <w:u w:val="single"/>
                  <w:shd w:val="clear" w:color="auto" w:fill="FFFFFF"/>
                  <w:lang w:eastAsia="it-IT"/>
                </w:rPr>
                <w:t>Delibera del Consiglio dei Ministri del 28 dicembre 2004</w:t>
              </w:r>
            </w:hyperlink>
            <w:r w:rsidRPr="00B0636D">
              <w:rPr>
                <w:rFonts w:ascii="Verdana" w:eastAsia="Times New Roman" w:hAnsi="Verdana"/>
                <w:color w:val="222222"/>
                <w:sz w:val="17"/>
                <w:szCs w:val="17"/>
                <w:lang w:eastAsia="it-IT"/>
              </w:rPr>
              <w:t xml:space="preserve"> </w:t>
            </w:r>
            <w:r w:rsidRPr="00B0636D">
              <w:rPr>
                <w:rFonts w:ascii="Verdana" w:eastAsia="Times New Roman" w:hAnsi="Verdana"/>
                <w:color w:val="222222"/>
                <w:sz w:val="20"/>
                <w:lang w:eastAsia="it-IT"/>
              </w:rPr>
              <w:t>[.pdf 16 Kb]</w:t>
            </w:r>
            <w:r w:rsidRPr="00B0636D">
              <w:rPr>
                <w:rFonts w:ascii="Verdana" w:eastAsia="Times New Roman" w:hAnsi="Verdana"/>
                <w:color w:val="222222"/>
                <w:sz w:val="17"/>
                <w:szCs w:val="17"/>
                <w:lang w:eastAsia="it-IT"/>
              </w:rPr>
              <w:t xml:space="preserve"> </w:t>
            </w:r>
          </w:p>
          <w:p w14:paraId="29F26B91"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Impugnativa della legge regionale "Norme regionali sulle discipline bionaturali per il </w:t>
            </w:r>
            <w:r w:rsidRPr="00B0636D">
              <w:rPr>
                <w:rFonts w:ascii="Verdana" w:eastAsia="Times New Roman" w:hAnsi="Verdana"/>
                <w:color w:val="000000"/>
                <w:sz w:val="17"/>
                <w:szCs w:val="17"/>
                <w:lang w:eastAsia="it-IT"/>
              </w:rPr>
              <w:lastRenderedPageBreak/>
              <w:t>benessere" - Regione Liguria</w:t>
            </w:r>
          </w:p>
          <w:p w14:paraId="54157457"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54"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561CFF34"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6" w:name="lombardia"/>
            <w:bookmarkEnd w:id="6"/>
            <w:r w:rsidRPr="00B0636D">
              <w:rPr>
                <w:rFonts w:ascii="Verdana" w:eastAsia="Times New Roman" w:hAnsi="Verdana"/>
                <w:i/>
                <w:iCs/>
                <w:smallCaps/>
                <w:color w:val="222222"/>
                <w:sz w:val="20"/>
                <w:szCs w:val="20"/>
                <w:lang w:eastAsia="it-IT"/>
              </w:rPr>
              <w:t>Lombardia</w:t>
            </w:r>
          </w:p>
          <w:p w14:paraId="31774050"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55" w:tooltip="documento pdf 161 Kb" w:history="1">
              <w:r w:rsidRPr="00B0636D">
                <w:rPr>
                  <w:rFonts w:ascii="Verdana" w:eastAsia="Times New Roman" w:hAnsi="Verdana"/>
                  <w:color w:val="222222"/>
                  <w:sz w:val="17"/>
                  <w:szCs w:val="17"/>
                  <w:u w:val="single"/>
                  <w:shd w:val="clear" w:color="auto" w:fill="FFFFFF"/>
                  <w:lang w:eastAsia="it-IT"/>
                </w:rPr>
                <w:t>Regione Lombardia - BUR 01 febbraio 2008 n. 5 S.S. n.3</w:t>
              </w:r>
            </w:hyperlink>
            <w:r w:rsidRPr="00B0636D">
              <w:rPr>
                <w:rFonts w:ascii="Verdana" w:eastAsia="Times New Roman" w:hAnsi="Verdana"/>
                <w:color w:val="222222"/>
                <w:sz w:val="20"/>
                <w:lang w:eastAsia="it-IT"/>
              </w:rPr>
              <w:t xml:space="preserve"> [.pdf 161 Kb]</w:t>
            </w:r>
            <w:r w:rsidRPr="00B0636D">
              <w:rPr>
                <w:rFonts w:ascii="Verdana" w:eastAsia="Times New Roman" w:hAnsi="Verdana"/>
                <w:color w:val="222222"/>
                <w:sz w:val="17"/>
                <w:szCs w:val="17"/>
                <w:lang w:eastAsia="it-IT"/>
              </w:rPr>
              <w:t xml:space="preserve"> </w:t>
            </w:r>
          </w:p>
          <w:p w14:paraId="46EB0F6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Decreto dirigente unità organizzativa 16 novembre 2007 - n. 13751 Approvazione, con relativo finanziamento, degli studi, delle ricerche e delle sperimentazioni cliniche di medicina complementare presentati nell´anno 2006 da enti pubblici e/o privati, da professionisiti singoli ed associati e da società scientifiche.</w:t>
            </w:r>
          </w:p>
          <w:p w14:paraId="42BAFA86"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Decreto dirigente unità organizzativa 20 novembre 2007 - n. 13900 Medicina complementare: approvazione studi osservazionali presentati da enti pubblici e/o privati, da professionisiti singoli ed associati e da società scientifiche</w:t>
            </w:r>
          </w:p>
          <w:p w14:paraId="1A29B62E"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56" w:tooltip="documento pdf 144 Kb" w:history="1">
              <w:r w:rsidRPr="00B0636D">
                <w:rPr>
                  <w:rFonts w:ascii="Verdana" w:eastAsia="Times New Roman" w:hAnsi="Verdana"/>
                  <w:color w:val="222222"/>
                  <w:sz w:val="17"/>
                  <w:szCs w:val="17"/>
                  <w:u w:val="single"/>
                  <w:shd w:val="clear" w:color="auto" w:fill="FFFFFF"/>
                  <w:lang w:eastAsia="it-IT"/>
                </w:rPr>
                <w:t>Decreto dirigenziale n. 14616 del 6 ottobre 2005</w:t>
              </w:r>
            </w:hyperlink>
            <w:r w:rsidRPr="00B0636D">
              <w:rPr>
                <w:rFonts w:ascii="Verdana" w:eastAsia="Times New Roman" w:hAnsi="Verdana"/>
                <w:color w:val="222222"/>
                <w:sz w:val="20"/>
                <w:lang w:eastAsia="it-IT"/>
              </w:rPr>
              <w:t xml:space="preserve"> [.pdf 144 Kb]</w:t>
            </w:r>
            <w:r w:rsidRPr="00B0636D">
              <w:rPr>
                <w:rFonts w:ascii="Verdana" w:eastAsia="Times New Roman" w:hAnsi="Verdana"/>
                <w:color w:val="222222"/>
                <w:sz w:val="17"/>
                <w:szCs w:val="17"/>
                <w:lang w:eastAsia="it-IT"/>
              </w:rPr>
              <w:t xml:space="preserve"> </w:t>
            </w:r>
          </w:p>
          <w:p w14:paraId="4D3ED1D6"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con relativo finanziamento, degli studi, delle ricerche e delle sperimentazioni cliniche di medicina complementare presentati da enti pubblici e/o privati, da professionisiti singoli ed associati e da società scientifiche, promossi con la DGR n. vii/13235 del 9 giugno 2003, in attuazione al PSSR 2002- 2004</w:t>
            </w:r>
          </w:p>
          <w:p w14:paraId="7E04D162"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57" w:tooltip="documento pdf 33 Kb" w:history="1">
              <w:r w:rsidRPr="00B0636D">
                <w:rPr>
                  <w:rFonts w:ascii="Verdana" w:eastAsia="Times New Roman" w:hAnsi="Verdana"/>
                  <w:color w:val="222222"/>
                  <w:sz w:val="17"/>
                  <w:szCs w:val="17"/>
                  <w:u w:val="single"/>
                  <w:shd w:val="clear" w:color="auto" w:fill="FFFFFF"/>
                  <w:lang w:eastAsia="it-IT"/>
                </w:rPr>
                <w:t>Decreto dirigenziale n. 12405 del 5 agosto 2005</w:t>
              </w:r>
            </w:hyperlink>
            <w:r w:rsidRPr="00B0636D">
              <w:rPr>
                <w:rFonts w:ascii="Verdana" w:eastAsia="Times New Roman" w:hAnsi="Verdana"/>
                <w:color w:val="222222"/>
                <w:sz w:val="20"/>
                <w:lang w:eastAsia="it-IT"/>
              </w:rPr>
              <w:t xml:space="preserve"> [.pdf 33 Kb]</w:t>
            </w:r>
            <w:r w:rsidRPr="00B0636D">
              <w:rPr>
                <w:rFonts w:ascii="Verdana" w:eastAsia="Times New Roman" w:hAnsi="Verdana"/>
                <w:color w:val="222222"/>
                <w:sz w:val="17"/>
                <w:szCs w:val="17"/>
                <w:lang w:eastAsia="it-IT"/>
              </w:rPr>
              <w:t xml:space="preserve"> </w:t>
            </w:r>
          </w:p>
          <w:p w14:paraId="19E1AA38"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Modifica e integrazione decreto n. 11274 del 18 luglio 2005 relativo ad approvazione studi osservazionali presentati da enti pubblici e/o privati, da professionisti singoli ed associati e da società scientifiche, promossi con la DGR n. vii/13235 del 9 giugno 2003 per la valutazione e l´utilizzo della medicina complementare, in attuazione al PSSR 2002-2004</w:t>
            </w:r>
          </w:p>
          <w:p w14:paraId="014BE55D"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58" w:tooltip="documento pdf 105 Kb" w:history="1">
              <w:r w:rsidRPr="00B0636D">
                <w:rPr>
                  <w:rFonts w:ascii="Verdana" w:eastAsia="Times New Roman" w:hAnsi="Verdana"/>
                  <w:color w:val="222222"/>
                  <w:sz w:val="17"/>
                  <w:szCs w:val="17"/>
                  <w:u w:val="single"/>
                  <w:shd w:val="clear" w:color="auto" w:fill="FFFFFF"/>
                  <w:lang w:eastAsia="it-IT"/>
                </w:rPr>
                <w:t>Decreto dirigenziale n. 11274 del 18 luglio 2005</w:t>
              </w:r>
            </w:hyperlink>
            <w:r w:rsidRPr="00B0636D">
              <w:rPr>
                <w:rFonts w:ascii="Verdana" w:eastAsia="Times New Roman" w:hAnsi="Verdana"/>
                <w:color w:val="222222"/>
                <w:sz w:val="20"/>
                <w:lang w:eastAsia="it-IT"/>
              </w:rPr>
              <w:t xml:space="preserve"> [.pdf 105 Kb]</w:t>
            </w:r>
            <w:r w:rsidRPr="00B0636D">
              <w:rPr>
                <w:rFonts w:ascii="Verdana" w:eastAsia="Times New Roman" w:hAnsi="Verdana"/>
                <w:color w:val="222222"/>
                <w:sz w:val="17"/>
                <w:szCs w:val="17"/>
                <w:lang w:eastAsia="it-IT"/>
              </w:rPr>
              <w:t xml:space="preserve"> </w:t>
            </w:r>
          </w:p>
          <w:p w14:paraId="57AACB0B"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studi osservazionali presentati da enti pubblici e/o privati, da professionisiti singoli ed associati e da società scientifiche, promossi con la DGR n. vii/13235 del 9 giugno 2003 per la valutazione e l´utilizzo della medicina complementare, in attuazione al PSSR 2002-2004</w:t>
            </w:r>
          </w:p>
          <w:p w14:paraId="4E3C4FEB"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59" w:tooltip="documento pdf 94 Kb" w:history="1">
              <w:r w:rsidRPr="00B0636D">
                <w:rPr>
                  <w:rFonts w:ascii="Verdana" w:eastAsia="Times New Roman" w:hAnsi="Verdana"/>
                  <w:color w:val="222222"/>
                  <w:sz w:val="17"/>
                  <w:szCs w:val="17"/>
                  <w:u w:val="single"/>
                  <w:shd w:val="clear" w:color="auto" w:fill="FFFFFF"/>
                  <w:lang w:eastAsia="it-IT"/>
                </w:rPr>
                <w:t>Legge regionale n. 142 del 25 gennaio 2005</w:t>
              </w:r>
            </w:hyperlink>
            <w:r w:rsidRPr="00B0636D">
              <w:rPr>
                <w:rFonts w:ascii="Verdana" w:eastAsia="Times New Roman" w:hAnsi="Verdana"/>
                <w:color w:val="222222"/>
                <w:sz w:val="20"/>
                <w:lang w:eastAsia="it-IT"/>
              </w:rPr>
              <w:t xml:space="preserve"> [.pdf 94 Kb]</w:t>
            </w:r>
            <w:r w:rsidRPr="00B0636D">
              <w:rPr>
                <w:rFonts w:ascii="Verdana" w:eastAsia="Times New Roman" w:hAnsi="Verdana"/>
                <w:color w:val="222222"/>
                <w:sz w:val="17"/>
                <w:szCs w:val="17"/>
                <w:lang w:eastAsia="it-IT"/>
              </w:rPr>
              <w:t xml:space="preserve"> </w:t>
            </w:r>
          </w:p>
          <w:p w14:paraId="7AD2D763"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Norme in materia di discipline bionaturali</w:t>
            </w:r>
          </w:p>
          <w:p w14:paraId="059DFC2F"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0" w:tooltip="documento pdf 43 Kb" w:history="1">
              <w:r w:rsidRPr="00B0636D">
                <w:rPr>
                  <w:rFonts w:ascii="Verdana" w:eastAsia="Times New Roman" w:hAnsi="Verdana"/>
                  <w:color w:val="222222"/>
                  <w:sz w:val="17"/>
                  <w:szCs w:val="17"/>
                  <w:u w:val="single"/>
                  <w:shd w:val="clear" w:color="auto" w:fill="FFFFFF"/>
                  <w:lang w:eastAsia="it-IT"/>
                </w:rPr>
                <w:t>Decreto dirigenziale n. 1584 del 10 febbraio 2004</w:t>
              </w:r>
            </w:hyperlink>
            <w:r w:rsidRPr="00B0636D">
              <w:rPr>
                <w:rFonts w:ascii="Verdana" w:eastAsia="Times New Roman" w:hAnsi="Verdana"/>
                <w:color w:val="222222"/>
                <w:sz w:val="20"/>
                <w:lang w:eastAsia="it-IT"/>
              </w:rPr>
              <w:t xml:space="preserve"> [.pdf 43 Kb]</w:t>
            </w:r>
            <w:r w:rsidRPr="00B0636D">
              <w:rPr>
                <w:rFonts w:ascii="Verdana" w:eastAsia="Times New Roman" w:hAnsi="Verdana"/>
                <w:color w:val="222222"/>
                <w:sz w:val="17"/>
                <w:szCs w:val="17"/>
                <w:lang w:eastAsia="it-IT"/>
              </w:rPr>
              <w:t xml:space="preserve"> </w:t>
            </w:r>
          </w:p>
          <w:p w14:paraId="18E05D4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Rinnovo del mandato e della composizione del Comitato tecnico scientifico (CTS) per le attività in materia di medicina complementare. Adempimenti conseguenti alla DGR n. VII/13235 del 9 giugno 2003</w:t>
            </w:r>
          </w:p>
          <w:p w14:paraId="7267748F"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1" w:tooltip="documento pdf 31 Kb" w:history="1">
              <w:r w:rsidRPr="00B0636D">
                <w:rPr>
                  <w:rFonts w:ascii="Verdana" w:eastAsia="Times New Roman" w:hAnsi="Verdana"/>
                  <w:color w:val="222222"/>
                  <w:sz w:val="17"/>
                  <w:szCs w:val="17"/>
                  <w:u w:val="single"/>
                  <w:shd w:val="clear" w:color="auto" w:fill="FFFFFF"/>
                  <w:lang w:eastAsia="it-IT"/>
                </w:rPr>
                <w:t>Nota del 19 gennaio 2004</w:t>
              </w:r>
            </w:hyperlink>
            <w:r w:rsidRPr="00B0636D">
              <w:rPr>
                <w:rFonts w:ascii="Verdana" w:eastAsia="Times New Roman" w:hAnsi="Verdana"/>
                <w:color w:val="222222"/>
                <w:sz w:val="20"/>
                <w:lang w:eastAsia="it-IT"/>
              </w:rPr>
              <w:t xml:space="preserve"> [.pdf 31 Kb]</w:t>
            </w:r>
            <w:r w:rsidRPr="00B0636D">
              <w:rPr>
                <w:rFonts w:ascii="Verdana" w:eastAsia="Times New Roman" w:hAnsi="Verdana"/>
                <w:color w:val="222222"/>
                <w:sz w:val="17"/>
                <w:szCs w:val="17"/>
                <w:lang w:eastAsia="it-IT"/>
              </w:rPr>
              <w:t xml:space="preserve"> </w:t>
            </w:r>
          </w:p>
          <w:p w14:paraId="05EF9740"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Programma quadriennale di collaborazione con l´OMS sulla valutazione e sull´utilizzo della medicina complementare, in attuazione del PSSR 2002-2004. [..]. Apertura termini presentazione studi osservazionali</w:t>
            </w:r>
          </w:p>
          <w:p w14:paraId="538A2B1F"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2" w:tooltip="documento pdf 99 Kb" w:history="1">
              <w:r w:rsidRPr="00B0636D">
                <w:rPr>
                  <w:rFonts w:ascii="Verdana" w:eastAsia="Times New Roman" w:hAnsi="Verdana"/>
                  <w:color w:val="222222"/>
                  <w:sz w:val="17"/>
                  <w:szCs w:val="17"/>
                  <w:u w:val="single"/>
                  <w:shd w:val="clear" w:color="auto" w:fill="FFFFFF"/>
                  <w:lang w:eastAsia="it-IT"/>
                </w:rPr>
                <w:t>Delibera Giunta regionale n. 13235 del 9 giugno 2003</w:t>
              </w:r>
            </w:hyperlink>
            <w:r w:rsidRPr="00B0636D">
              <w:rPr>
                <w:rFonts w:ascii="Verdana" w:eastAsia="Times New Roman" w:hAnsi="Verdana"/>
                <w:color w:val="222222"/>
                <w:sz w:val="20"/>
                <w:lang w:eastAsia="it-IT"/>
              </w:rPr>
              <w:t xml:space="preserve"> [.pdf 99 Kb]</w:t>
            </w:r>
            <w:r w:rsidRPr="00B0636D">
              <w:rPr>
                <w:rFonts w:ascii="Verdana" w:eastAsia="Times New Roman" w:hAnsi="Verdana"/>
                <w:color w:val="222222"/>
                <w:sz w:val="17"/>
                <w:szCs w:val="17"/>
                <w:lang w:eastAsia="it-IT"/>
              </w:rPr>
              <w:t xml:space="preserve"> </w:t>
            </w:r>
          </w:p>
          <w:p w14:paraId="76A518ED"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Programma quadriennale di collaborazione con l´OMS sulla valutazione e sull´utilizzo della medicina complementare, in attuazione del PSSR 2002-2004. Schemi di convenzione tra la Regione Lombardia, l´Università degli Studi di Milano e l´Università Cattolica del Sacro Cuore</w:t>
            </w:r>
          </w:p>
          <w:p w14:paraId="36BA460B"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3" w:tooltip="documento pdf 65 Kb" w:history="1">
              <w:r w:rsidRPr="00B0636D">
                <w:rPr>
                  <w:rFonts w:ascii="Verdana" w:eastAsia="Times New Roman" w:hAnsi="Verdana"/>
                  <w:color w:val="222222"/>
                  <w:sz w:val="17"/>
                  <w:szCs w:val="17"/>
                  <w:u w:val="single"/>
                  <w:shd w:val="clear" w:color="auto" w:fill="FFFFFF"/>
                  <w:lang w:eastAsia="it-IT"/>
                </w:rPr>
                <w:t>Decreto dirigenziale n. 16935 del 12 luglio 2001</w:t>
              </w:r>
            </w:hyperlink>
            <w:r w:rsidRPr="00B0636D">
              <w:rPr>
                <w:rFonts w:ascii="Verdana" w:eastAsia="Times New Roman" w:hAnsi="Verdana"/>
                <w:color w:val="222222"/>
                <w:sz w:val="20"/>
                <w:lang w:eastAsia="it-IT"/>
              </w:rPr>
              <w:t xml:space="preserve"> [.pdf 65 Kb]</w:t>
            </w:r>
            <w:r w:rsidRPr="00B0636D">
              <w:rPr>
                <w:rFonts w:ascii="Verdana" w:eastAsia="Times New Roman" w:hAnsi="Verdana"/>
                <w:color w:val="222222"/>
                <w:sz w:val="17"/>
                <w:szCs w:val="17"/>
                <w:lang w:eastAsia="it-IT"/>
              </w:rPr>
              <w:t xml:space="preserve"> </w:t>
            </w:r>
          </w:p>
          <w:p w14:paraId="231DD6E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Modifica ed integrazione del decreto n. 2891 del 9 febbraio 2001 "Approvazione della relazione del Comitato Tecnico Scientifico concernente l´approvazione dei progetti relativi alla DGR n. VI/48041 del 4 febbraio 2000" "Osservazione e valutazione di procedure terapeutiche di medicina </w:t>
            </w:r>
            <w:r w:rsidRPr="00B0636D">
              <w:rPr>
                <w:rFonts w:ascii="Verdana" w:eastAsia="Times New Roman" w:hAnsi="Verdana"/>
                <w:color w:val="000000"/>
                <w:sz w:val="17"/>
                <w:szCs w:val="17"/>
                <w:lang w:eastAsia="it-IT"/>
              </w:rPr>
              <w:lastRenderedPageBreak/>
              <w:t>complementare: indicazione per la stesura di progetti"</w:t>
            </w:r>
          </w:p>
          <w:p w14:paraId="4ACA63FD"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4" w:tooltip="documento pdf 52 Kb" w:history="1">
              <w:r w:rsidRPr="00B0636D">
                <w:rPr>
                  <w:rFonts w:ascii="Verdana" w:eastAsia="Times New Roman" w:hAnsi="Verdana"/>
                  <w:color w:val="222222"/>
                  <w:sz w:val="17"/>
                  <w:szCs w:val="17"/>
                  <w:u w:val="single"/>
                  <w:shd w:val="clear" w:color="auto" w:fill="FFFFFF"/>
                  <w:lang w:eastAsia="it-IT"/>
                </w:rPr>
                <w:t>Decreto dirigenziale n. 2891 del 2 febbraio 2001</w:t>
              </w:r>
            </w:hyperlink>
            <w:r w:rsidRPr="00B0636D">
              <w:rPr>
                <w:rFonts w:ascii="Verdana" w:eastAsia="Times New Roman" w:hAnsi="Verdana"/>
                <w:color w:val="222222"/>
                <w:sz w:val="20"/>
                <w:lang w:eastAsia="it-IT"/>
              </w:rPr>
              <w:t xml:space="preserve"> [.pdf 52 Kb]</w:t>
            </w:r>
            <w:r w:rsidRPr="00B0636D">
              <w:rPr>
                <w:rFonts w:ascii="Verdana" w:eastAsia="Times New Roman" w:hAnsi="Verdana"/>
                <w:color w:val="222222"/>
                <w:sz w:val="17"/>
                <w:szCs w:val="17"/>
                <w:lang w:eastAsia="it-IT"/>
              </w:rPr>
              <w:t xml:space="preserve"> </w:t>
            </w:r>
          </w:p>
          <w:p w14:paraId="516AB55B"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della relazione del Comitato tecnico scientifico concernente l´approvazione dei progetti relativi alla DGR n. VI/48041 del 4 febbraio 2000 "Osservazione e valutazione di procedure terapeutiche di medicina complementare: indicazione per la stesura di progetti"</w:t>
            </w:r>
          </w:p>
          <w:p w14:paraId="05BC32BD"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5" w:tooltip="documento pdf 42 Kb" w:history="1">
              <w:r w:rsidRPr="00B0636D">
                <w:rPr>
                  <w:rFonts w:ascii="Verdana" w:eastAsia="Times New Roman" w:hAnsi="Verdana"/>
                  <w:color w:val="222222"/>
                  <w:sz w:val="17"/>
                  <w:szCs w:val="17"/>
                  <w:u w:val="single"/>
                  <w:shd w:val="clear" w:color="auto" w:fill="FFFFFF"/>
                  <w:lang w:eastAsia="it-IT"/>
                </w:rPr>
                <w:t>Delibera Giunta regionale n. 48041 del 4 febbraio 2000</w:t>
              </w:r>
            </w:hyperlink>
            <w:r w:rsidRPr="00B0636D">
              <w:rPr>
                <w:rFonts w:ascii="Verdana" w:eastAsia="Times New Roman" w:hAnsi="Verdana"/>
                <w:color w:val="222222"/>
                <w:sz w:val="20"/>
                <w:lang w:eastAsia="it-IT"/>
              </w:rPr>
              <w:t xml:space="preserve"> [.pdf 42 Kb]</w:t>
            </w:r>
            <w:r w:rsidRPr="00B0636D">
              <w:rPr>
                <w:rFonts w:ascii="Verdana" w:eastAsia="Times New Roman" w:hAnsi="Verdana"/>
                <w:color w:val="222222"/>
                <w:sz w:val="17"/>
                <w:szCs w:val="17"/>
                <w:lang w:eastAsia="it-IT"/>
              </w:rPr>
              <w:t xml:space="preserve"> </w:t>
            </w:r>
          </w:p>
          <w:p w14:paraId="1FF32580"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Osservazione e valutazione di procedure terapeutiche di medicina complementare: indicazione per la stesura di progetti</w:t>
            </w:r>
          </w:p>
          <w:p w14:paraId="4DF252C0" w14:textId="77777777" w:rsidR="00B0636D" w:rsidRPr="00B0636D" w:rsidRDefault="00B0636D" w:rsidP="00B0636D">
            <w:pPr>
              <w:numPr>
                <w:ilvl w:val="0"/>
                <w:numId w:val="8"/>
              </w:numPr>
              <w:spacing w:after="0" w:line="240" w:lineRule="auto"/>
              <w:ind w:left="525" w:right="150"/>
              <w:jc w:val="center"/>
              <w:rPr>
                <w:rFonts w:ascii="Verdana" w:eastAsia="Times New Roman" w:hAnsi="Verdana"/>
                <w:color w:val="222222"/>
                <w:sz w:val="17"/>
                <w:szCs w:val="17"/>
                <w:lang w:eastAsia="it-IT"/>
              </w:rPr>
            </w:pPr>
            <w:hyperlink r:id="rId66" w:tooltip="documento pdf 282 Kb" w:history="1">
              <w:r w:rsidRPr="00B0636D">
                <w:rPr>
                  <w:rFonts w:ascii="Verdana" w:eastAsia="Times New Roman" w:hAnsi="Verdana"/>
                  <w:color w:val="222222"/>
                  <w:sz w:val="17"/>
                  <w:szCs w:val="17"/>
                  <w:u w:val="single"/>
                  <w:shd w:val="clear" w:color="auto" w:fill="FFFFFF"/>
                  <w:lang w:eastAsia="it-IT"/>
                </w:rPr>
                <w:t>Decreto dirigenziale n. 15160 del 13 giugno 2000</w:t>
              </w:r>
            </w:hyperlink>
            <w:r w:rsidRPr="00B0636D">
              <w:rPr>
                <w:rFonts w:ascii="Verdana" w:eastAsia="Times New Roman" w:hAnsi="Verdana"/>
                <w:color w:val="222222"/>
                <w:sz w:val="20"/>
                <w:lang w:eastAsia="it-IT"/>
              </w:rPr>
              <w:t xml:space="preserve"> [.pdf 282 Kb]</w:t>
            </w:r>
            <w:r w:rsidRPr="00B0636D">
              <w:rPr>
                <w:rFonts w:ascii="Verdana" w:eastAsia="Times New Roman" w:hAnsi="Verdana"/>
                <w:color w:val="222222"/>
                <w:sz w:val="17"/>
                <w:szCs w:val="17"/>
                <w:lang w:eastAsia="it-IT"/>
              </w:rPr>
              <w:t xml:space="preserve"> </w:t>
            </w:r>
          </w:p>
          <w:p w14:paraId="645D72E1"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Costituzione di un Comitato tecnico scientifico per la valutazione, il controllo dello sviluppo e la verifica dei progetti attivati in materia di medicina complementare in attuazione di quanto previsto nella DGR n. 48041 del 4 febbraio 2000</w:t>
            </w:r>
          </w:p>
          <w:p w14:paraId="700D077D"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67"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3EE539E0"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7" w:name="piemonte"/>
            <w:bookmarkEnd w:id="7"/>
            <w:r w:rsidRPr="00B0636D">
              <w:rPr>
                <w:rFonts w:ascii="Verdana" w:eastAsia="Times New Roman" w:hAnsi="Verdana"/>
                <w:i/>
                <w:iCs/>
                <w:smallCaps/>
                <w:color w:val="222222"/>
                <w:sz w:val="20"/>
                <w:szCs w:val="20"/>
                <w:lang w:eastAsia="it-IT"/>
              </w:rPr>
              <w:t>Piemonte</w:t>
            </w:r>
          </w:p>
          <w:p w14:paraId="7AEA1CC4" w14:textId="77777777" w:rsidR="00B0636D" w:rsidRPr="00B0636D" w:rsidRDefault="00B0636D" w:rsidP="00B0636D">
            <w:pPr>
              <w:numPr>
                <w:ilvl w:val="0"/>
                <w:numId w:val="9"/>
              </w:numPr>
              <w:spacing w:after="0" w:line="240" w:lineRule="auto"/>
              <w:ind w:left="525" w:right="150"/>
              <w:jc w:val="center"/>
              <w:rPr>
                <w:rFonts w:ascii="Verdana" w:eastAsia="Times New Roman" w:hAnsi="Verdana"/>
                <w:color w:val="222222"/>
                <w:sz w:val="17"/>
                <w:szCs w:val="17"/>
                <w:lang w:eastAsia="it-IT"/>
              </w:rPr>
            </w:pPr>
            <w:hyperlink r:id="rId68" w:tooltip="documento pdf 96 Kb" w:history="1">
              <w:r w:rsidRPr="00B0636D">
                <w:rPr>
                  <w:rFonts w:ascii="Verdana" w:eastAsia="Times New Roman" w:hAnsi="Verdana"/>
                  <w:color w:val="222222"/>
                  <w:sz w:val="17"/>
                  <w:szCs w:val="17"/>
                  <w:u w:val="single"/>
                  <w:shd w:val="clear" w:color="auto" w:fill="FFFFFF"/>
                  <w:lang w:eastAsia="it-IT"/>
                </w:rPr>
                <w:t>Legge regionale n. 13 del 19 maggio 2004</w:t>
              </w:r>
            </w:hyperlink>
            <w:r w:rsidRPr="00B0636D">
              <w:rPr>
                <w:rFonts w:ascii="Verdana" w:eastAsia="Times New Roman" w:hAnsi="Verdana"/>
                <w:color w:val="222222"/>
                <w:sz w:val="20"/>
                <w:lang w:eastAsia="it-IT"/>
              </w:rPr>
              <w:t xml:space="preserve"> [.pdf 96 Kb]</w:t>
            </w:r>
            <w:r w:rsidRPr="00B0636D">
              <w:rPr>
                <w:rFonts w:ascii="Verdana" w:eastAsia="Times New Roman" w:hAnsi="Verdana"/>
                <w:color w:val="222222"/>
                <w:sz w:val="17"/>
                <w:szCs w:val="17"/>
                <w:lang w:eastAsia="it-IT"/>
              </w:rPr>
              <w:t xml:space="preserve"> </w:t>
            </w:r>
          </w:p>
          <w:p w14:paraId="025E759B"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Regolamentazione delle discipline bionaturali</w:t>
            </w:r>
          </w:p>
          <w:p w14:paraId="7CD26C15" w14:textId="77777777" w:rsidR="00B0636D" w:rsidRPr="00B0636D" w:rsidRDefault="00B0636D" w:rsidP="00B0636D">
            <w:pPr>
              <w:numPr>
                <w:ilvl w:val="0"/>
                <w:numId w:val="9"/>
              </w:numPr>
              <w:spacing w:after="0" w:line="240" w:lineRule="auto"/>
              <w:ind w:left="525" w:right="150"/>
              <w:jc w:val="center"/>
              <w:rPr>
                <w:rFonts w:ascii="Verdana" w:eastAsia="Times New Roman" w:hAnsi="Verdana"/>
                <w:color w:val="222222"/>
                <w:sz w:val="17"/>
                <w:szCs w:val="17"/>
                <w:lang w:eastAsia="it-IT"/>
              </w:rPr>
            </w:pPr>
            <w:hyperlink r:id="rId69" w:tooltip="documento pdf 14 Kb" w:history="1">
              <w:r w:rsidRPr="00B0636D">
                <w:rPr>
                  <w:rFonts w:ascii="Verdana" w:eastAsia="Times New Roman" w:hAnsi="Verdana"/>
                  <w:color w:val="222222"/>
                  <w:sz w:val="17"/>
                  <w:szCs w:val="17"/>
                  <w:u w:val="single"/>
                  <w:shd w:val="clear" w:color="auto" w:fill="FFFFFF"/>
                  <w:lang w:eastAsia="it-IT"/>
                </w:rPr>
                <w:t>Delibera del Consiglio dei Ministri del 23 luglio 2004</w:t>
              </w:r>
            </w:hyperlink>
            <w:r w:rsidRPr="00B0636D">
              <w:rPr>
                <w:rFonts w:ascii="Verdana" w:eastAsia="Times New Roman" w:hAnsi="Verdana"/>
                <w:color w:val="222222"/>
                <w:sz w:val="20"/>
                <w:lang w:eastAsia="it-IT"/>
              </w:rPr>
              <w:t xml:space="preserve"> [.pdf 14 Kb]</w:t>
            </w:r>
            <w:r w:rsidRPr="00B0636D">
              <w:rPr>
                <w:rFonts w:ascii="Verdana" w:eastAsia="Times New Roman" w:hAnsi="Verdana"/>
                <w:color w:val="222222"/>
                <w:sz w:val="17"/>
                <w:szCs w:val="17"/>
                <w:lang w:eastAsia="it-IT"/>
              </w:rPr>
              <w:t xml:space="preserve"> </w:t>
            </w:r>
          </w:p>
          <w:p w14:paraId="2F896B5A"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Impugnativa della legge regionale "Regolamentazione delle discipline bionaturali", Regione Piemonte</w:t>
            </w:r>
          </w:p>
          <w:p w14:paraId="45E8208E" w14:textId="77777777" w:rsidR="00B0636D" w:rsidRPr="00B0636D" w:rsidRDefault="00B0636D" w:rsidP="00B0636D">
            <w:pPr>
              <w:numPr>
                <w:ilvl w:val="0"/>
                <w:numId w:val="9"/>
              </w:numPr>
              <w:spacing w:after="0" w:line="240" w:lineRule="auto"/>
              <w:ind w:left="525" w:right="150"/>
              <w:jc w:val="center"/>
              <w:rPr>
                <w:rFonts w:ascii="Verdana" w:eastAsia="Times New Roman" w:hAnsi="Verdana"/>
                <w:color w:val="222222"/>
                <w:sz w:val="17"/>
                <w:szCs w:val="17"/>
                <w:lang w:eastAsia="it-IT"/>
              </w:rPr>
            </w:pPr>
            <w:hyperlink r:id="rId70" w:tooltip="documento pdf 22 Kb" w:history="1">
              <w:r w:rsidRPr="00B0636D">
                <w:rPr>
                  <w:rFonts w:ascii="Verdana" w:eastAsia="Times New Roman" w:hAnsi="Verdana"/>
                  <w:color w:val="222222"/>
                  <w:sz w:val="17"/>
                  <w:szCs w:val="17"/>
                  <w:u w:val="single"/>
                  <w:shd w:val="clear" w:color="auto" w:fill="FFFFFF"/>
                  <w:lang w:eastAsia="it-IT"/>
                </w:rPr>
                <w:t>Legge regionale n. 25 del 24 ottobre 2002</w:t>
              </w:r>
            </w:hyperlink>
            <w:r w:rsidRPr="00B0636D">
              <w:rPr>
                <w:rFonts w:ascii="Verdana" w:eastAsia="Times New Roman" w:hAnsi="Verdana"/>
                <w:color w:val="222222"/>
                <w:sz w:val="20"/>
                <w:lang w:eastAsia="it-IT"/>
              </w:rPr>
              <w:t xml:space="preserve"> [.pdf 22 Kb]</w:t>
            </w:r>
            <w:r w:rsidRPr="00B0636D">
              <w:rPr>
                <w:rFonts w:ascii="Verdana" w:eastAsia="Times New Roman" w:hAnsi="Verdana"/>
                <w:color w:val="222222"/>
                <w:sz w:val="17"/>
                <w:szCs w:val="17"/>
                <w:lang w:eastAsia="it-IT"/>
              </w:rPr>
              <w:t xml:space="preserve"> </w:t>
            </w:r>
          </w:p>
          <w:p w14:paraId="7535BEA6"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Regolamentazione delle pratiche terapeutiche e delle discipline non convenzionali</w:t>
            </w:r>
          </w:p>
          <w:p w14:paraId="29DFE90E" w14:textId="77777777" w:rsidR="00B0636D" w:rsidRPr="00B0636D" w:rsidRDefault="00B0636D" w:rsidP="00B0636D">
            <w:pPr>
              <w:numPr>
                <w:ilvl w:val="0"/>
                <w:numId w:val="9"/>
              </w:numPr>
              <w:spacing w:after="0" w:line="240" w:lineRule="auto"/>
              <w:ind w:left="525" w:right="150"/>
              <w:jc w:val="center"/>
              <w:rPr>
                <w:rFonts w:ascii="Verdana" w:eastAsia="Times New Roman" w:hAnsi="Verdana"/>
                <w:color w:val="222222"/>
                <w:sz w:val="17"/>
                <w:szCs w:val="17"/>
                <w:lang w:eastAsia="it-IT"/>
              </w:rPr>
            </w:pPr>
            <w:hyperlink r:id="rId71" w:tooltip="documento pdf 25 Kb" w:history="1">
              <w:r w:rsidRPr="00B0636D">
                <w:rPr>
                  <w:rFonts w:ascii="Verdana" w:eastAsia="Times New Roman" w:hAnsi="Verdana"/>
                  <w:color w:val="222222"/>
                  <w:sz w:val="17"/>
                  <w:szCs w:val="17"/>
                  <w:u w:val="single"/>
                  <w:shd w:val="clear" w:color="auto" w:fill="FFFFFF"/>
                  <w:lang w:eastAsia="it-IT"/>
                </w:rPr>
                <w:t>Ricorso del Presidente del Consiglio dei Ministri del 9 gennaio 2003</w:t>
              </w:r>
            </w:hyperlink>
            <w:r w:rsidRPr="00B0636D">
              <w:rPr>
                <w:rFonts w:ascii="Verdana" w:eastAsia="Times New Roman" w:hAnsi="Verdana"/>
                <w:color w:val="222222"/>
                <w:sz w:val="20"/>
                <w:lang w:eastAsia="it-IT"/>
              </w:rPr>
              <w:t xml:space="preserve"> [.pdf 25 Kb]</w:t>
            </w:r>
            <w:r w:rsidRPr="00B0636D">
              <w:rPr>
                <w:rFonts w:ascii="Verdana" w:eastAsia="Times New Roman" w:hAnsi="Verdana"/>
                <w:color w:val="222222"/>
                <w:sz w:val="17"/>
                <w:szCs w:val="17"/>
                <w:lang w:eastAsia="it-IT"/>
              </w:rPr>
              <w:t xml:space="preserve"> </w:t>
            </w:r>
          </w:p>
          <w:p w14:paraId="0DFC969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Ricorso per questioni di legittimità costituzionale inerente la legge regionale "Regolamentazione delle pratiche terapeutiche </w:t>
            </w:r>
            <w:r w:rsidRPr="00B0636D">
              <w:rPr>
                <w:rFonts w:ascii="Verdana" w:eastAsia="Times New Roman" w:hAnsi="Verdana"/>
                <w:color w:val="000000"/>
                <w:sz w:val="17"/>
                <w:szCs w:val="17"/>
                <w:lang w:eastAsia="it-IT"/>
              </w:rPr>
              <w:lastRenderedPageBreak/>
              <w:t>e delle discipline non convenzionali" - Regione Piemonte</w:t>
            </w:r>
          </w:p>
          <w:p w14:paraId="2E297319"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72"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07315CED"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8" w:name="toscana"/>
            <w:bookmarkEnd w:id="8"/>
            <w:r w:rsidRPr="00B0636D">
              <w:rPr>
                <w:rFonts w:ascii="Verdana" w:eastAsia="Times New Roman" w:hAnsi="Verdana"/>
                <w:i/>
                <w:iCs/>
                <w:smallCaps/>
                <w:color w:val="222222"/>
                <w:sz w:val="20"/>
                <w:szCs w:val="20"/>
                <w:lang w:eastAsia="it-IT"/>
              </w:rPr>
              <w:t>Toscana</w:t>
            </w:r>
          </w:p>
          <w:p w14:paraId="0BC6B795"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3" w:tooltip="documento pdf 21 Kb" w:history="1">
              <w:r w:rsidRPr="00B0636D">
                <w:rPr>
                  <w:rFonts w:ascii="Verdana" w:eastAsia="Times New Roman" w:hAnsi="Verdana"/>
                  <w:color w:val="222222"/>
                  <w:sz w:val="17"/>
                  <w:szCs w:val="17"/>
                  <w:u w:val="single"/>
                  <w:shd w:val="clear" w:color="auto" w:fill="FFFFFF"/>
                  <w:lang w:eastAsia="it-IT"/>
                </w:rPr>
                <w:t>Delibera Giunta regionale n. 655 del 20 giugno 2005</w:t>
              </w:r>
            </w:hyperlink>
            <w:r w:rsidRPr="00B0636D">
              <w:rPr>
                <w:rFonts w:ascii="Verdana" w:eastAsia="Times New Roman" w:hAnsi="Verdana"/>
                <w:color w:val="222222"/>
                <w:sz w:val="20"/>
                <w:lang w:eastAsia="it-IT"/>
              </w:rPr>
              <w:t xml:space="preserve"> [.pdf 21 Kb]</w:t>
            </w:r>
            <w:r w:rsidRPr="00B0636D">
              <w:rPr>
                <w:rFonts w:ascii="Verdana" w:eastAsia="Times New Roman" w:hAnsi="Verdana"/>
                <w:color w:val="222222"/>
                <w:sz w:val="17"/>
                <w:szCs w:val="17"/>
                <w:lang w:eastAsia="it-IT"/>
              </w:rPr>
              <w:t xml:space="preserve"> </w:t>
            </w:r>
          </w:p>
          <w:p w14:paraId="617D8D8B"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Livello di assistenza della specialistica ambulatoriale. Integrazione al nomenclatore tariffario regionale (DGR 229/97 e successive modifiche)</w:t>
            </w:r>
          </w:p>
          <w:p w14:paraId="28ABF31A"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4" w:tooltip="documento pdf 27 Kb" w:history="1">
              <w:r w:rsidRPr="00B0636D">
                <w:rPr>
                  <w:rFonts w:ascii="Verdana" w:eastAsia="Times New Roman" w:hAnsi="Verdana"/>
                  <w:color w:val="222222"/>
                  <w:sz w:val="17"/>
                  <w:szCs w:val="17"/>
                  <w:u w:val="single"/>
                  <w:shd w:val="clear" w:color="auto" w:fill="FFFFFF"/>
                  <w:lang w:eastAsia="it-IT"/>
                </w:rPr>
                <w:t>Delibera Giunta regionale n. 1391 del 27 dicembre 2004</w:t>
              </w:r>
            </w:hyperlink>
            <w:r w:rsidRPr="00B0636D">
              <w:rPr>
                <w:rFonts w:ascii="Verdana" w:eastAsia="Times New Roman" w:hAnsi="Verdana"/>
                <w:color w:val="222222"/>
                <w:sz w:val="20"/>
                <w:lang w:eastAsia="it-IT"/>
              </w:rPr>
              <w:t xml:space="preserve"> [.pdf 27 Kb]</w:t>
            </w:r>
            <w:r w:rsidRPr="00B0636D">
              <w:rPr>
                <w:rFonts w:ascii="Verdana" w:eastAsia="Times New Roman" w:hAnsi="Verdana"/>
                <w:color w:val="222222"/>
                <w:sz w:val="17"/>
                <w:szCs w:val="17"/>
                <w:lang w:eastAsia="it-IT"/>
              </w:rPr>
              <w:t xml:space="preserve"> </w:t>
            </w:r>
          </w:p>
          <w:p w14:paraId="6799EB9C"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Destinazione fondo finalizzato all´integrazione delle medicine non convenzionali negli interventi per la salute. Annualità 2004</w:t>
            </w:r>
          </w:p>
          <w:p w14:paraId="16F09E3C"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5" w:tooltip="documento pdf 21 Kb" w:history="1">
              <w:r w:rsidRPr="00B0636D">
                <w:rPr>
                  <w:rFonts w:ascii="Verdana" w:eastAsia="Times New Roman" w:hAnsi="Verdana"/>
                  <w:color w:val="222222"/>
                  <w:sz w:val="17"/>
                  <w:szCs w:val="17"/>
                  <w:u w:val="single"/>
                  <w:shd w:val="clear" w:color="auto" w:fill="FFFFFF"/>
                  <w:lang w:eastAsia="it-IT"/>
                </w:rPr>
                <w:t>Delibera Giunta regionale n. 588 del 21 giugno 2004</w:t>
              </w:r>
            </w:hyperlink>
            <w:r w:rsidRPr="00B0636D">
              <w:rPr>
                <w:rFonts w:ascii="Verdana" w:eastAsia="Times New Roman" w:hAnsi="Verdana"/>
                <w:color w:val="222222"/>
                <w:sz w:val="20"/>
                <w:lang w:eastAsia="it-IT"/>
              </w:rPr>
              <w:t xml:space="preserve"> [.pdf 21 Kb]</w:t>
            </w:r>
            <w:r w:rsidRPr="00B0636D">
              <w:rPr>
                <w:rFonts w:ascii="Verdana" w:eastAsia="Times New Roman" w:hAnsi="Verdana"/>
                <w:color w:val="222222"/>
                <w:sz w:val="17"/>
                <w:szCs w:val="17"/>
                <w:lang w:eastAsia="it-IT"/>
              </w:rPr>
              <w:t xml:space="preserve"> </w:t>
            </w:r>
          </w:p>
          <w:p w14:paraId="27F3201E"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Destinazione fondo finalizzato all´integrazione delle medicine non convenzionali negli interventi per la salute. Annualità 2004</w:t>
            </w:r>
          </w:p>
          <w:p w14:paraId="3523DAD8"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6" w:tooltip="documento pdf 24 Kb" w:history="1">
              <w:r w:rsidRPr="00B0636D">
                <w:rPr>
                  <w:rFonts w:ascii="Verdana" w:eastAsia="Times New Roman" w:hAnsi="Verdana"/>
                  <w:color w:val="222222"/>
                  <w:sz w:val="17"/>
                  <w:szCs w:val="17"/>
                  <w:u w:val="single"/>
                  <w:shd w:val="clear" w:color="auto" w:fill="FFFFFF"/>
                  <w:lang w:eastAsia="it-IT"/>
                </w:rPr>
                <w:t>Delibera Giunta regionale n. 1339 del 15 dicembre 2003</w:t>
              </w:r>
            </w:hyperlink>
            <w:r w:rsidRPr="00B0636D">
              <w:rPr>
                <w:rFonts w:ascii="Verdana" w:eastAsia="Times New Roman" w:hAnsi="Verdana"/>
                <w:color w:val="222222"/>
                <w:sz w:val="20"/>
                <w:lang w:eastAsia="it-IT"/>
              </w:rPr>
              <w:t xml:space="preserve"> [.pdf 24 Kb]</w:t>
            </w:r>
            <w:r w:rsidRPr="00B0636D">
              <w:rPr>
                <w:rFonts w:ascii="Verdana" w:eastAsia="Times New Roman" w:hAnsi="Verdana"/>
                <w:color w:val="222222"/>
                <w:sz w:val="17"/>
                <w:szCs w:val="17"/>
                <w:lang w:eastAsia="it-IT"/>
              </w:rPr>
              <w:t xml:space="preserve"> </w:t>
            </w:r>
          </w:p>
          <w:p w14:paraId="3B8F4FEF"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Destinazione fondo finalizzato all´integrazione delle medicine non convenzionali negli interventi per la salute. Annualità 2003</w:t>
            </w:r>
          </w:p>
          <w:p w14:paraId="03FA57E6"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7" w:tooltip="documento pdf 25 Kb" w:history="1">
              <w:r w:rsidRPr="00B0636D">
                <w:rPr>
                  <w:rFonts w:ascii="Verdana" w:eastAsia="Times New Roman" w:hAnsi="Verdana"/>
                  <w:color w:val="222222"/>
                  <w:sz w:val="17"/>
                  <w:szCs w:val="17"/>
                  <w:u w:val="single"/>
                  <w:shd w:val="clear" w:color="auto" w:fill="FFFFFF"/>
                  <w:lang w:eastAsia="it-IT"/>
                </w:rPr>
                <w:t>Delibera Giunta regionale n. 1384 del 9 dicembre 2002</w:t>
              </w:r>
            </w:hyperlink>
            <w:r w:rsidRPr="00B0636D">
              <w:rPr>
                <w:rFonts w:ascii="Verdana" w:eastAsia="Times New Roman" w:hAnsi="Verdana"/>
                <w:color w:val="222222"/>
                <w:sz w:val="20"/>
                <w:lang w:eastAsia="it-IT"/>
              </w:rPr>
              <w:t xml:space="preserve"> [.pdf 25 Kb]</w:t>
            </w:r>
            <w:r w:rsidRPr="00B0636D">
              <w:rPr>
                <w:rFonts w:ascii="Verdana" w:eastAsia="Times New Roman" w:hAnsi="Verdana"/>
                <w:color w:val="222222"/>
                <w:sz w:val="17"/>
                <w:szCs w:val="17"/>
                <w:lang w:eastAsia="it-IT"/>
              </w:rPr>
              <w:t xml:space="preserve"> </w:t>
            </w:r>
          </w:p>
          <w:p w14:paraId="360ABE6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Azione di Piano sulle medicine non convenzionali (</w:t>
            </w:r>
            <w:r w:rsidRPr="00B0636D">
              <w:rPr>
                <w:rFonts w:ascii="Verdana" w:eastAsia="Times New Roman" w:hAnsi="Verdana"/>
                <w:smallCaps/>
                <w:color w:val="000000"/>
                <w:sz w:val="17"/>
                <w:lang w:eastAsia="it-IT"/>
              </w:rPr>
              <w:t>Mnc</w:t>
            </w:r>
            <w:r w:rsidRPr="00B0636D">
              <w:rPr>
                <w:rFonts w:ascii="Verdana" w:eastAsia="Times New Roman" w:hAnsi="Verdana"/>
                <w:color w:val="000000"/>
                <w:sz w:val="17"/>
                <w:szCs w:val="17"/>
                <w:lang w:eastAsia="it-IT"/>
              </w:rPr>
              <w:t xml:space="preserve">). Rinnovo Commissione regionale </w:t>
            </w:r>
            <w:r w:rsidRPr="00B0636D">
              <w:rPr>
                <w:rFonts w:ascii="Verdana" w:eastAsia="Times New Roman" w:hAnsi="Verdana"/>
                <w:smallCaps/>
                <w:color w:val="000000"/>
                <w:sz w:val="17"/>
                <w:lang w:eastAsia="it-IT"/>
              </w:rPr>
              <w:t>Mnc</w:t>
            </w:r>
            <w:r w:rsidRPr="00B0636D">
              <w:rPr>
                <w:rFonts w:ascii="Verdana" w:eastAsia="Times New Roman" w:hAnsi="Verdana"/>
                <w:color w:val="000000"/>
                <w:sz w:val="17"/>
                <w:szCs w:val="17"/>
                <w:lang w:eastAsia="it-IT"/>
              </w:rPr>
              <w:t xml:space="preserve">. Individuazione Centro regionale di riferimento. Destinazione fondo PSR a sostegno delle </w:t>
            </w:r>
            <w:r w:rsidRPr="00B0636D">
              <w:rPr>
                <w:rFonts w:ascii="Verdana" w:eastAsia="Times New Roman" w:hAnsi="Verdana"/>
                <w:smallCaps/>
                <w:color w:val="000000"/>
                <w:sz w:val="17"/>
                <w:lang w:eastAsia="it-IT"/>
              </w:rPr>
              <w:t>Mnc</w:t>
            </w:r>
          </w:p>
          <w:p w14:paraId="5536BFC5"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8" w:tooltip="documento pdf 21 Kb" w:history="1">
              <w:r w:rsidRPr="00B0636D">
                <w:rPr>
                  <w:rFonts w:ascii="Verdana" w:eastAsia="Times New Roman" w:hAnsi="Verdana"/>
                  <w:color w:val="222222"/>
                  <w:sz w:val="17"/>
                  <w:szCs w:val="17"/>
                  <w:u w:val="single"/>
                  <w:shd w:val="clear" w:color="auto" w:fill="FFFFFF"/>
                  <w:lang w:eastAsia="it-IT"/>
                </w:rPr>
                <w:t>Decreto dirigenziale n. 6461 del 14 novembre 2002</w:t>
              </w:r>
            </w:hyperlink>
            <w:r w:rsidRPr="00B0636D">
              <w:rPr>
                <w:rFonts w:ascii="Verdana" w:eastAsia="Times New Roman" w:hAnsi="Verdana"/>
                <w:color w:val="222222"/>
                <w:sz w:val="20"/>
                <w:lang w:eastAsia="it-IT"/>
              </w:rPr>
              <w:t xml:space="preserve"> [.pdf 21 Kb]</w:t>
            </w:r>
            <w:r w:rsidRPr="00B0636D">
              <w:rPr>
                <w:rFonts w:ascii="Verdana" w:eastAsia="Times New Roman" w:hAnsi="Verdana"/>
                <w:color w:val="222222"/>
                <w:sz w:val="17"/>
                <w:szCs w:val="17"/>
                <w:lang w:eastAsia="it-IT"/>
              </w:rPr>
              <w:t xml:space="preserve"> </w:t>
            </w:r>
          </w:p>
          <w:p w14:paraId="3067C04F"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Fondo per l´integrazione delle medicine non convenzionali negli interventi per la salute. Annualità 2001. Approvazione progetti di studio e/o ricerca ammessi al finanziamento e impegno di spesa</w:t>
            </w:r>
          </w:p>
          <w:p w14:paraId="17496514"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79" w:tooltip="documento pdf 21 Kb" w:history="1">
              <w:r w:rsidRPr="00B0636D">
                <w:rPr>
                  <w:rFonts w:ascii="Verdana" w:eastAsia="Times New Roman" w:hAnsi="Verdana"/>
                  <w:color w:val="222222"/>
                  <w:sz w:val="17"/>
                  <w:szCs w:val="17"/>
                  <w:u w:val="single"/>
                  <w:shd w:val="clear" w:color="auto" w:fill="FFFFFF"/>
                  <w:lang w:eastAsia="it-IT"/>
                </w:rPr>
                <w:t>Delibera Giunta regionale n. 1230 del 11 novembre 2002</w:t>
              </w:r>
            </w:hyperlink>
            <w:r w:rsidRPr="00B0636D">
              <w:rPr>
                <w:rFonts w:ascii="Verdana" w:eastAsia="Times New Roman" w:hAnsi="Verdana"/>
                <w:color w:val="222222"/>
                <w:sz w:val="20"/>
                <w:lang w:eastAsia="it-IT"/>
              </w:rPr>
              <w:t xml:space="preserve"> [.pdf 21 Kb]</w:t>
            </w:r>
            <w:r w:rsidRPr="00B0636D">
              <w:rPr>
                <w:rFonts w:ascii="Verdana" w:eastAsia="Times New Roman" w:hAnsi="Verdana"/>
                <w:color w:val="222222"/>
                <w:sz w:val="17"/>
                <w:szCs w:val="17"/>
                <w:lang w:eastAsia="it-IT"/>
              </w:rPr>
              <w:t xml:space="preserve"> </w:t>
            </w:r>
          </w:p>
          <w:p w14:paraId="75B76397"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Progetto di studio e/o ricerca sulle medicine non convenzionali, di cui alla Delib. GR n. 628 </w:t>
            </w:r>
            <w:r w:rsidRPr="00B0636D">
              <w:rPr>
                <w:rFonts w:ascii="Verdana" w:eastAsia="Times New Roman" w:hAnsi="Verdana"/>
                <w:color w:val="000000"/>
                <w:sz w:val="17"/>
                <w:szCs w:val="17"/>
                <w:lang w:eastAsia="it-IT"/>
              </w:rPr>
              <w:lastRenderedPageBreak/>
              <w:t>del 11 giugno 2001. Integrazione finanziamento</w:t>
            </w:r>
          </w:p>
          <w:p w14:paraId="177481F5"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0" w:tooltip="documento pdf 23 Kb" w:history="1">
              <w:r w:rsidRPr="00B0636D">
                <w:rPr>
                  <w:rFonts w:ascii="Verdana" w:eastAsia="Times New Roman" w:hAnsi="Verdana"/>
                  <w:color w:val="222222"/>
                  <w:sz w:val="17"/>
                  <w:szCs w:val="17"/>
                  <w:u w:val="single"/>
                  <w:shd w:val="clear" w:color="auto" w:fill="FFFFFF"/>
                  <w:lang w:eastAsia="it-IT"/>
                </w:rPr>
                <w:t>Delibera Giunta regionale n. 768 del 22 luglio 2002</w:t>
              </w:r>
            </w:hyperlink>
            <w:r w:rsidRPr="00B0636D">
              <w:rPr>
                <w:rFonts w:ascii="Verdana" w:eastAsia="Times New Roman" w:hAnsi="Verdana"/>
                <w:color w:val="222222"/>
                <w:sz w:val="20"/>
                <w:lang w:eastAsia="it-IT"/>
              </w:rPr>
              <w:t xml:space="preserve"> [.pdf 23 Kb]</w:t>
            </w:r>
            <w:r w:rsidRPr="00B0636D">
              <w:rPr>
                <w:rFonts w:ascii="Verdana" w:eastAsia="Times New Roman" w:hAnsi="Verdana"/>
                <w:color w:val="222222"/>
                <w:sz w:val="17"/>
                <w:szCs w:val="17"/>
                <w:lang w:eastAsia="it-IT"/>
              </w:rPr>
              <w:t xml:space="preserve"> </w:t>
            </w:r>
          </w:p>
          <w:p w14:paraId="6BAA4F45"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Progetto: "L´albero della salute: un laboratorio multiculturale di educazione alla salute per Prato". Determinazioni</w:t>
            </w:r>
          </w:p>
          <w:p w14:paraId="7FAFFDE7"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1" w:tooltip="documento pdf 31 Kb" w:history="1">
              <w:r w:rsidRPr="00B0636D">
                <w:rPr>
                  <w:rFonts w:ascii="Verdana" w:eastAsia="Times New Roman" w:hAnsi="Verdana"/>
                  <w:color w:val="222222"/>
                  <w:sz w:val="17"/>
                  <w:szCs w:val="17"/>
                  <w:u w:val="single"/>
                  <w:shd w:val="clear" w:color="auto" w:fill="FFFFFF"/>
                  <w:lang w:eastAsia="it-IT"/>
                </w:rPr>
                <w:t>Delibera Giunta regionale n. 561 del 3 giugno 2002</w:t>
              </w:r>
            </w:hyperlink>
            <w:r w:rsidRPr="00B0636D">
              <w:rPr>
                <w:rFonts w:ascii="Verdana" w:eastAsia="Times New Roman" w:hAnsi="Verdana"/>
                <w:color w:val="222222"/>
                <w:sz w:val="20"/>
                <w:lang w:eastAsia="it-IT"/>
              </w:rPr>
              <w:t xml:space="preserve"> [.pdf 31 Kb]</w:t>
            </w:r>
            <w:r w:rsidRPr="00B0636D">
              <w:rPr>
                <w:rFonts w:ascii="Verdana" w:eastAsia="Times New Roman" w:hAnsi="Verdana"/>
                <w:color w:val="222222"/>
                <w:sz w:val="17"/>
                <w:szCs w:val="17"/>
                <w:lang w:eastAsia="it-IT"/>
              </w:rPr>
              <w:t xml:space="preserve"> </w:t>
            </w:r>
          </w:p>
          <w:p w14:paraId="1DAC8014"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DPCM 29 novembre 2001 - Definizione dei livelli essenziali di assistenza (LEA) - Determinazioni applicative</w:t>
            </w:r>
          </w:p>
          <w:p w14:paraId="7DBA4E29"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2" w:tooltip="documento pdf 28 Kb" w:history="1">
              <w:r w:rsidRPr="00B0636D">
                <w:rPr>
                  <w:rFonts w:ascii="Verdana" w:eastAsia="Times New Roman" w:hAnsi="Verdana"/>
                  <w:color w:val="222222"/>
                  <w:sz w:val="17"/>
                  <w:szCs w:val="17"/>
                  <w:u w:val="single"/>
                  <w:shd w:val="clear" w:color="auto" w:fill="FFFFFF"/>
                  <w:lang w:eastAsia="it-IT"/>
                </w:rPr>
                <w:t>Decreto dirigenziale n. 4200 del 26 luglio 2001</w:t>
              </w:r>
            </w:hyperlink>
            <w:r w:rsidRPr="00B0636D">
              <w:rPr>
                <w:rFonts w:ascii="Verdana" w:eastAsia="Times New Roman" w:hAnsi="Verdana"/>
                <w:color w:val="222222"/>
                <w:sz w:val="20"/>
                <w:lang w:eastAsia="it-IT"/>
              </w:rPr>
              <w:t xml:space="preserve"> [.pdf 28 Kb]</w:t>
            </w:r>
            <w:r w:rsidRPr="00B0636D">
              <w:rPr>
                <w:rFonts w:ascii="Verdana" w:eastAsia="Times New Roman" w:hAnsi="Verdana"/>
                <w:color w:val="222222"/>
                <w:sz w:val="17"/>
                <w:szCs w:val="17"/>
                <w:lang w:eastAsia="it-IT"/>
              </w:rPr>
              <w:t xml:space="preserve"> </w:t>
            </w:r>
          </w:p>
          <w:p w14:paraId="6F55855C"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Del. GR n. 628 del 11 giugno 2001 - Modalità presentazione progetti di studio e ricerca sulle medicine non convenzionali (</w:t>
            </w:r>
            <w:r w:rsidRPr="00B0636D">
              <w:rPr>
                <w:rFonts w:ascii="Verdana" w:eastAsia="Times New Roman" w:hAnsi="Verdana"/>
                <w:smallCaps/>
                <w:color w:val="000000"/>
                <w:sz w:val="17"/>
                <w:lang w:eastAsia="it-IT"/>
              </w:rPr>
              <w:t>Mnc</w:t>
            </w:r>
            <w:r w:rsidRPr="00B0636D">
              <w:rPr>
                <w:rFonts w:ascii="Verdana" w:eastAsia="Times New Roman" w:hAnsi="Verdana"/>
                <w:color w:val="000000"/>
                <w:sz w:val="17"/>
                <w:szCs w:val="17"/>
                <w:lang w:eastAsia="it-IT"/>
              </w:rPr>
              <w:t>)</w:t>
            </w:r>
          </w:p>
          <w:p w14:paraId="3EEA0E09"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3" w:tooltip="documento pdf 19 Kb" w:history="1">
              <w:r w:rsidRPr="00B0636D">
                <w:rPr>
                  <w:rFonts w:ascii="Verdana" w:eastAsia="Times New Roman" w:hAnsi="Verdana"/>
                  <w:color w:val="222222"/>
                  <w:sz w:val="17"/>
                  <w:szCs w:val="17"/>
                  <w:u w:val="single"/>
                  <w:shd w:val="clear" w:color="auto" w:fill="FFFFFF"/>
                  <w:lang w:eastAsia="it-IT"/>
                </w:rPr>
                <w:t>Delibera Giunta regionale n. 628 dell´11 giugno 2001</w:t>
              </w:r>
            </w:hyperlink>
            <w:r w:rsidRPr="00B0636D">
              <w:rPr>
                <w:rFonts w:ascii="Verdana" w:eastAsia="Times New Roman" w:hAnsi="Verdana"/>
                <w:color w:val="222222"/>
                <w:sz w:val="20"/>
                <w:lang w:eastAsia="it-IT"/>
              </w:rPr>
              <w:t xml:space="preserve"> [.pdf 19 Kb]</w:t>
            </w:r>
            <w:r w:rsidRPr="00B0636D">
              <w:rPr>
                <w:rFonts w:ascii="Verdana" w:eastAsia="Times New Roman" w:hAnsi="Verdana"/>
                <w:color w:val="222222"/>
                <w:sz w:val="17"/>
                <w:szCs w:val="17"/>
                <w:lang w:eastAsia="it-IT"/>
              </w:rPr>
              <w:t xml:space="preserve"> </w:t>
            </w:r>
          </w:p>
          <w:p w14:paraId="3429539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Oggetto PSR 1999-2001 - Fondo per l´integrazione delle medicine non convenzionali negli interventi per la salute - Destinazione a sostegno e sviluppo della ricerca, in base a specifici progetti</w:t>
            </w:r>
          </w:p>
          <w:p w14:paraId="3078F6BD"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4" w:tooltip="documento pdf 22 Kb" w:history="1">
              <w:r w:rsidRPr="00B0636D">
                <w:rPr>
                  <w:rFonts w:ascii="Verdana" w:eastAsia="Times New Roman" w:hAnsi="Verdana"/>
                  <w:color w:val="222222"/>
                  <w:sz w:val="17"/>
                  <w:szCs w:val="17"/>
                  <w:u w:val="single"/>
                  <w:shd w:val="clear" w:color="auto" w:fill="FFFFFF"/>
                  <w:lang w:eastAsia="it-IT"/>
                </w:rPr>
                <w:t>Delibera Giunta regionale n. 1222 del 20 novembre 2000</w:t>
              </w:r>
            </w:hyperlink>
            <w:r w:rsidRPr="00B0636D">
              <w:rPr>
                <w:rFonts w:ascii="Verdana" w:eastAsia="Times New Roman" w:hAnsi="Verdana"/>
                <w:color w:val="222222"/>
                <w:sz w:val="20"/>
                <w:lang w:eastAsia="it-IT"/>
              </w:rPr>
              <w:t xml:space="preserve"> [.pdf 22 Kb]</w:t>
            </w:r>
            <w:r w:rsidRPr="00B0636D">
              <w:rPr>
                <w:rFonts w:ascii="Verdana" w:eastAsia="Times New Roman" w:hAnsi="Verdana"/>
                <w:color w:val="222222"/>
                <w:sz w:val="17"/>
                <w:szCs w:val="17"/>
                <w:lang w:eastAsia="it-IT"/>
              </w:rPr>
              <w:t xml:space="preserve"> </w:t>
            </w:r>
          </w:p>
          <w:p w14:paraId="2B9E888D"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Fondo per l´integrazione delle medicine non convenzionali negli interventi per la salute di cui al PSR 1999/2001, parte IV, paragrafo H: finanziamento progetti delle Aziende USL in attuazione Delib. GR n. 1329 del 22 novembre 1999</w:t>
            </w:r>
          </w:p>
          <w:p w14:paraId="7BE96588"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5" w:tooltip="documento pdf 22 Kb" w:history="1">
              <w:r w:rsidRPr="00B0636D">
                <w:rPr>
                  <w:rFonts w:ascii="Verdana" w:eastAsia="Times New Roman" w:hAnsi="Verdana"/>
                  <w:color w:val="222222"/>
                  <w:sz w:val="17"/>
                  <w:szCs w:val="17"/>
                  <w:u w:val="single"/>
                  <w:shd w:val="clear" w:color="auto" w:fill="FFFFFF"/>
                  <w:lang w:eastAsia="it-IT"/>
                </w:rPr>
                <w:t>Delibera Giunta regionale n. 1502 del 28 dicembre 1999</w:t>
              </w:r>
            </w:hyperlink>
            <w:r w:rsidRPr="00B0636D">
              <w:rPr>
                <w:rFonts w:ascii="Verdana" w:eastAsia="Times New Roman" w:hAnsi="Verdana"/>
                <w:color w:val="222222"/>
                <w:sz w:val="20"/>
                <w:lang w:eastAsia="it-IT"/>
              </w:rPr>
              <w:t xml:space="preserve"> [.pdf 22 Kb]</w:t>
            </w:r>
            <w:r w:rsidRPr="00B0636D">
              <w:rPr>
                <w:rFonts w:ascii="Verdana" w:eastAsia="Times New Roman" w:hAnsi="Verdana"/>
                <w:color w:val="222222"/>
                <w:sz w:val="17"/>
                <w:szCs w:val="17"/>
                <w:lang w:eastAsia="it-IT"/>
              </w:rPr>
              <w:t xml:space="preserve"> </w:t>
            </w:r>
          </w:p>
          <w:p w14:paraId="43E90A37"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Deliberazione GR n. 1329 del 22.11.99 "Fondo per l´integrazione delle medicine non convenzionali negli interventi per l a salute: adozione iniziative in attuazione del PSR 1999/2001, parte iv, paragrafo h" - integrazione e modifiche</w:t>
            </w:r>
          </w:p>
          <w:p w14:paraId="5E39CAE7"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6" w:tooltip="documento pdf 25 Kb" w:history="1">
              <w:r w:rsidRPr="00B0636D">
                <w:rPr>
                  <w:rFonts w:ascii="Verdana" w:eastAsia="Times New Roman" w:hAnsi="Verdana"/>
                  <w:color w:val="222222"/>
                  <w:sz w:val="17"/>
                  <w:szCs w:val="17"/>
                  <w:u w:val="single"/>
                  <w:shd w:val="clear" w:color="auto" w:fill="FFFFFF"/>
                  <w:lang w:eastAsia="it-IT"/>
                </w:rPr>
                <w:t>Delibera Giunta regionale n. 1329 del 22 novembre 1999</w:t>
              </w:r>
            </w:hyperlink>
            <w:r w:rsidRPr="00B0636D">
              <w:rPr>
                <w:rFonts w:ascii="Verdana" w:eastAsia="Times New Roman" w:hAnsi="Verdana"/>
                <w:color w:val="222222"/>
                <w:sz w:val="20"/>
                <w:lang w:eastAsia="it-IT"/>
              </w:rPr>
              <w:t xml:space="preserve"> [.pdf 25 Kb]</w:t>
            </w:r>
            <w:r w:rsidRPr="00B0636D">
              <w:rPr>
                <w:rFonts w:ascii="Verdana" w:eastAsia="Times New Roman" w:hAnsi="Verdana"/>
                <w:color w:val="222222"/>
                <w:sz w:val="17"/>
                <w:szCs w:val="17"/>
                <w:lang w:eastAsia="it-IT"/>
              </w:rPr>
              <w:t xml:space="preserve"> </w:t>
            </w:r>
          </w:p>
          <w:p w14:paraId="6A29E179"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 xml:space="preserve">Fondo per l´integrazione delle medicine non convenzionali negli interventi per la salute: </w:t>
            </w:r>
            <w:r w:rsidRPr="00B0636D">
              <w:rPr>
                <w:rFonts w:ascii="Verdana" w:eastAsia="Times New Roman" w:hAnsi="Verdana"/>
                <w:color w:val="000000"/>
                <w:sz w:val="17"/>
                <w:szCs w:val="17"/>
                <w:lang w:eastAsia="it-IT"/>
              </w:rPr>
              <w:lastRenderedPageBreak/>
              <w:t>adozione iniziative in attuazione del PSR 99/2001, parte iv, paragrafo h.</w:t>
            </w:r>
          </w:p>
          <w:p w14:paraId="63BBCBD3"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hyperlink r:id="rId87" w:tooltip="documento pdf 28 Kb" w:history="1">
              <w:r w:rsidRPr="00B0636D">
                <w:rPr>
                  <w:rFonts w:ascii="Verdana" w:eastAsia="Times New Roman" w:hAnsi="Verdana"/>
                  <w:color w:val="222222"/>
                  <w:sz w:val="17"/>
                  <w:szCs w:val="17"/>
                  <w:u w:val="single"/>
                  <w:shd w:val="clear" w:color="auto" w:fill="FFFFFF"/>
                  <w:lang w:eastAsia="it-IT"/>
                </w:rPr>
                <w:t>Delibera Giunta regionale n. 1041 del 14 settembre 1999</w:t>
              </w:r>
            </w:hyperlink>
            <w:r w:rsidRPr="00B0636D">
              <w:rPr>
                <w:rFonts w:ascii="Verdana" w:eastAsia="Times New Roman" w:hAnsi="Verdana"/>
                <w:color w:val="222222"/>
                <w:sz w:val="20"/>
                <w:lang w:eastAsia="it-IT"/>
              </w:rPr>
              <w:t xml:space="preserve"> [.pdf 28 Kb]</w:t>
            </w:r>
            <w:r w:rsidRPr="00B0636D">
              <w:rPr>
                <w:rFonts w:ascii="Verdana" w:eastAsia="Times New Roman" w:hAnsi="Verdana"/>
                <w:color w:val="222222"/>
                <w:sz w:val="17"/>
                <w:szCs w:val="17"/>
                <w:lang w:eastAsia="it-IT"/>
              </w:rPr>
              <w:t xml:space="preserve"> </w:t>
            </w:r>
          </w:p>
          <w:p w14:paraId="36875AEF"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Piano sanitario regionale 1999-2001 - nomina dei componenti e costituzione della commissione regionale per le medicine non convenzionali</w:t>
            </w:r>
          </w:p>
          <w:p w14:paraId="01B85147"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r w:rsidRPr="00B0636D">
              <w:rPr>
                <w:rFonts w:ascii="Verdana" w:eastAsia="Times New Roman" w:hAnsi="Verdana"/>
                <w:color w:val="222222"/>
                <w:sz w:val="17"/>
                <w:szCs w:val="17"/>
                <w:lang w:eastAsia="it-IT"/>
              </w:rPr>
              <w:t>Delibera Giunta regionale n. 890 del 3 agosto 1998</w:t>
            </w:r>
            <w:r w:rsidRPr="00B0636D">
              <w:rPr>
                <w:rFonts w:ascii="Verdana" w:eastAsia="Times New Roman" w:hAnsi="Verdana"/>
                <w:i/>
                <w:iCs/>
                <w:color w:val="222222"/>
                <w:sz w:val="20"/>
                <w:lang w:eastAsia="it-IT"/>
              </w:rPr>
              <w:t xml:space="preserve"> [il file non è disponibile]</w:t>
            </w:r>
            <w:r w:rsidRPr="00B0636D">
              <w:rPr>
                <w:rFonts w:ascii="Verdana" w:eastAsia="Times New Roman" w:hAnsi="Verdana"/>
                <w:color w:val="222222"/>
                <w:sz w:val="17"/>
                <w:szCs w:val="17"/>
                <w:lang w:eastAsia="it-IT"/>
              </w:rPr>
              <w:t xml:space="preserve"> </w:t>
            </w:r>
          </w:p>
          <w:p w14:paraId="1712CB17"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Adozione iniziative regionali sulle medicine non convenzionali</w:t>
            </w:r>
          </w:p>
          <w:p w14:paraId="4705F0F9" w14:textId="77777777" w:rsidR="00B0636D" w:rsidRPr="00B0636D" w:rsidRDefault="00B0636D" w:rsidP="00B0636D">
            <w:pPr>
              <w:numPr>
                <w:ilvl w:val="0"/>
                <w:numId w:val="10"/>
              </w:numPr>
              <w:spacing w:after="0" w:line="240" w:lineRule="auto"/>
              <w:ind w:left="525" w:right="150"/>
              <w:jc w:val="center"/>
              <w:rPr>
                <w:rFonts w:ascii="Verdana" w:eastAsia="Times New Roman" w:hAnsi="Verdana"/>
                <w:color w:val="222222"/>
                <w:sz w:val="17"/>
                <w:szCs w:val="17"/>
                <w:lang w:eastAsia="it-IT"/>
              </w:rPr>
            </w:pPr>
            <w:r w:rsidRPr="00B0636D">
              <w:rPr>
                <w:rFonts w:ascii="Verdana" w:eastAsia="Times New Roman" w:hAnsi="Verdana"/>
                <w:color w:val="222222"/>
                <w:sz w:val="17"/>
                <w:szCs w:val="17"/>
                <w:lang w:eastAsia="it-IT"/>
              </w:rPr>
              <w:t>Delibera Giunta regionale n. 863 del 27 luglio 1998</w:t>
            </w:r>
            <w:r w:rsidRPr="00B0636D">
              <w:rPr>
                <w:rFonts w:ascii="Verdana" w:eastAsia="Times New Roman" w:hAnsi="Verdana"/>
                <w:i/>
                <w:iCs/>
                <w:color w:val="222222"/>
                <w:sz w:val="20"/>
                <w:lang w:eastAsia="it-IT"/>
              </w:rPr>
              <w:t xml:space="preserve"> [il file non è disponibile]</w:t>
            </w:r>
            <w:r w:rsidRPr="00B0636D">
              <w:rPr>
                <w:rFonts w:ascii="Verdana" w:eastAsia="Times New Roman" w:hAnsi="Verdana"/>
                <w:color w:val="222222"/>
                <w:sz w:val="17"/>
                <w:szCs w:val="17"/>
                <w:lang w:eastAsia="it-IT"/>
              </w:rPr>
              <w:t xml:space="preserve"> </w:t>
            </w:r>
          </w:p>
          <w:p w14:paraId="49FA531A"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Progetto "Healthy and Energy" - Tecniche e medicine non convenzionali nella promozione della salute, volto ad operatori nel settore delle tossicodipendenze - Partenariato della Regione Toscana</w:t>
            </w:r>
          </w:p>
          <w:p w14:paraId="2352F3B3"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88"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405BD90B"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9" w:name="umbria"/>
            <w:bookmarkEnd w:id="9"/>
            <w:r w:rsidRPr="00B0636D">
              <w:rPr>
                <w:rFonts w:ascii="Verdana" w:eastAsia="Times New Roman" w:hAnsi="Verdana"/>
                <w:i/>
                <w:iCs/>
                <w:smallCaps/>
                <w:color w:val="222222"/>
                <w:sz w:val="20"/>
                <w:szCs w:val="20"/>
                <w:lang w:eastAsia="it-IT"/>
              </w:rPr>
              <w:t>Umbria</w:t>
            </w:r>
          </w:p>
          <w:p w14:paraId="1EA24B9F" w14:textId="77777777" w:rsidR="00B0636D" w:rsidRPr="00B0636D" w:rsidRDefault="00B0636D" w:rsidP="00B0636D">
            <w:pPr>
              <w:numPr>
                <w:ilvl w:val="0"/>
                <w:numId w:val="11"/>
              </w:numPr>
              <w:spacing w:after="0" w:line="240" w:lineRule="auto"/>
              <w:ind w:left="525" w:right="150"/>
              <w:jc w:val="center"/>
              <w:rPr>
                <w:rFonts w:ascii="Verdana" w:eastAsia="Times New Roman" w:hAnsi="Verdana"/>
                <w:color w:val="222222"/>
                <w:sz w:val="17"/>
                <w:szCs w:val="17"/>
                <w:lang w:eastAsia="it-IT"/>
              </w:rPr>
            </w:pPr>
            <w:hyperlink r:id="rId89" w:tooltip="documento pdf 61 Kb" w:history="1">
              <w:r w:rsidRPr="00B0636D">
                <w:rPr>
                  <w:rFonts w:ascii="Verdana" w:eastAsia="Times New Roman" w:hAnsi="Verdana"/>
                  <w:color w:val="222222"/>
                  <w:sz w:val="17"/>
                  <w:szCs w:val="17"/>
                  <w:u w:val="single"/>
                  <w:shd w:val="clear" w:color="auto" w:fill="FFFFFF"/>
                  <w:lang w:eastAsia="it-IT"/>
                </w:rPr>
                <w:t>Delibera Giunta regionale n. 1984 del 15 dicembre 2004</w:t>
              </w:r>
            </w:hyperlink>
            <w:r w:rsidRPr="00B0636D">
              <w:rPr>
                <w:rFonts w:ascii="Verdana" w:eastAsia="Times New Roman" w:hAnsi="Verdana"/>
                <w:color w:val="222222"/>
                <w:sz w:val="20"/>
                <w:lang w:eastAsia="it-IT"/>
              </w:rPr>
              <w:t xml:space="preserve"> [.pdf 61 Kb]</w:t>
            </w:r>
            <w:r w:rsidRPr="00B0636D">
              <w:rPr>
                <w:rFonts w:ascii="Verdana" w:eastAsia="Times New Roman" w:hAnsi="Verdana"/>
                <w:color w:val="222222"/>
                <w:sz w:val="17"/>
                <w:szCs w:val="17"/>
                <w:lang w:eastAsia="it-IT"/>
              </w:rPr>
              <w:t xml:space="preserve"> </w:t>
            </w:r>
          </w:p>
          <w:p w14:paraId="533BD75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Linee guida per l´organizzazione, in via sperimentale, delle attività di medicina integrata</w:t>
            </w:r>
          </w:p>
          <w:p w14:paraId="39C04659"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90"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p w14:paraId="20578AD8" w14:textId="77777777" w:rsidR="00B0636D" w:rsidRPr="00B0636D" w:rsidRDefault="00B0636D" w:rsidP="00B0636D">
            <w:pPr>
              <w:spacing w:before="90" w:after="0" w:line="240" w:lineRule="auto"/>
              <w:ind w:left="165"/>
              <w:jc w:val="center"/>
              <w:outlineLvl w:val="1"/>
              <w:rPr>
                <w:rFonts w:ascii="Verdana" w:eastAsia="Times New Roman" w:hAnsi="Verdana"/>
                <w:i/>
                <w:iCs/>
                <w:smallCaps/>
                <w:color w:val="222222"/>
                <w:sz w:val="20"/>
                <w:szCs w:val="20"/>
                <w:lang w:eastAsia="it-IT"/>
              </w:rPr>
            </w:pPr>
            <w:bookmarkStart w:id="10" w:name="valle_aosta"/>
            <w:bookmarkEnd w:id="10"/>
            <w:r w:rsidRPr="00B0636D">
              <w:rPr>
                <w:rFonts w:ascii="Verdana" w:eastAsia="Times New Roman" w:hAnsi="Verdana"/>
                <w:i/>
                <w:iCs/>
                <w:smallCaps/>
                <w:color w:val="222222"/>
                <w:sz w:val="20"/>
                <w:szCs w:val="20"/>
                <w:lang w:eastAsia="it-IT"/>
              </w:rPr>
              <w:t>Valle d´Aosta</w:t>
            </w:r>
          </w:p>
          <w:p w14:paraId="59763105" w14:textId="77777777" w:rsidR="00B0636D" w:rsidRPr="00B0636D" w:rsidRDefault="00B0636D" w:rsidP="00B0636D">
            <w:pPr>
              <w:numPr>
                <w:ilvl w:val="0"/>
                <w:numId w:val="12"/>
              </w:numPr>
              <w:spacing w:after="0" w:line="240" w:lineRule="auto"/>
              <w:ind w:left="525" w:right="150"/>
              <w:jc w:val="center"/>
              <w:rPr>
                <w:rFonts w:ascii="Verdana" w:eastAsia="Times New Roman" w:hAnsi="Verdana"/>
                <w:color w:val="222222"/>
                <w:sz w:val="17"/>
                <w:szCs w:val="17"/>
                <w:lang w:eastAsia="it-IT"/>
              </w:rPr>
            </w:pPr>
            <w:hyperlink r:id="rId91" w:tooltip="documento pdf 81 Kb" w:history="1">
              <w:r w:rsidRPr="00B0636D">
                <w:rPr>
                  <w:rFonts w:ascii="Verdana" w:eastAsia="Times New Roman" w:hAnsi="Verdana"/>
                  <w:color w:val="222222"/>
                  <w:sz w:val="17"/>
                  <w:szCs w:val="17"/>
                  <w:u w:val="single"/>
                  <w:shd w:val="clear" w:color="auto" w:fill="FFFFFF"/>
                  <w:lang w:eastAsia="it-IT"/>
                </w:rPr>
                <w:t>Delibera Giunta regionale n. 5192 del 30 dicembre 2002</w:t>
              </w:r>
            </w:hyperlink>
            <w:r w:rsidRPr="00B0636D">
              <w:rPr>
                <w:rFonts w:ascii="Verdana" w:eastAsia="Times New Roman" w:hAnsi="Verdana"/>
                <w:color w:val="222222"/>
                <w:sz w:val="20"/>
                <w:lang w:eastAsia="it-IT"/>
              </w:rPr>
              <w:t xml:space="preserve"> [.pdf 81 Kb]</w:t>
            </w:r>
            <w:r w:rsidRPr="00B0636D">
              <w:rPr>
                <w:rFonts w:ascii="Verdana" w:eastAsia="Times New Roman" w:hAnsi="Verdana"/>
                <w:color w:val="222222"/>
                <w:sz w:val="17"/>
                <w:szCs w:val="17"/>
                <w:lang w:eastAsia="it-IT"/>
              </w:rPr>
              <w:t xml:space="preserve"> </w:t>
            </w:r>
          </w:p>
          <w:p w14:paraId="264381A2"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Approvazione di progetti sperimentali di agopuntura e di omeopatia previsti dalla deliberazione della Giunta regionale n. 5191 in data 30 dicembre 2002 recante nuova definizione dei livelli assistenziali (LEA) resi dal Servizio sanitario (SSR), ai sensi del decreto del presidente del Consiglio dei ministri in data 29 novembre 2001 e dell´art. 34 della legge n. 724/1994</w:t>
            </w:r>
          </w:p>
          <w:p w14:paraId="06D0DE26" w14:textId="77777777" w:rsidR="00B0636D" w:rsidRPr="00B0636D" w:rsidRDefault="00B0636D" w:rsidP="00B0636D">
            <w:pPr>
              <w:numPr>
                <w:ilvl w:val="0"/>
                <w:numId w:val="12"/>
              </w:numPr>
              <w:spacing w:after="0" w:line="240" w:lineRule="auto"/>
              <w:ind w:left="525" w:right="150"/>
              <w:jc w:val="center"/>
              <w:rPr>
                <w:rFonts w:ascii="Verdana" w:eastAsia="Times New Roman" w:hAnsi="Verdana"/>
                <w:color w:val="222222"/>
                <w:sz w:val="17"/>
                <w:szCs w:val="17"/>
                <w:lang w:eastAsia="it-IT"/>
              </w:rPr>
            </w:pPr>
            <w:hyperlink r:id="rId92" w:tooltip="documento pdf 438 Kb" w:history="1">
              <w:r w:rsidRPr="00B0636D">
                <w:rPr>
                  <w:rFonts w:ascii="Verdana" w:eastAsia="Times New Roman" w:hAnsi="Verdana"/>
                  <w:color w:val="222222"/>
                  <w:sz w:val="17"/>
                  <w:szCs w:val="17"/>
                  <w:u w:val="single"/>
                  <w:shd w:val="clear" w:color="auto" w:fill="FFFFFF"/>
                  <w:lang w:eastAsia="it-IT"/>
                </w:rPr>
                <w:t>Delibera Giunta regionale n. 5191 del 30 dicembre 2002</w:t>
              </w:r>
            </w:hyperlink>
            <w:r w:rsidRPr="00B0636D">
              <w:rPr>
                <w:rFonts w:ascii="Verdana" w:eastAsia="Times New Roman" w:hAnsi="Verdana"/>
                <w:color w:val="222222"/>
                <w:sz w:val="20"/>
                <w:lang w:eastAsia="it-IT"/>
              </w:rPr>
              <w:t xml:space="preserve"> [.pdf 438 Kb]</w:t>
            </w:r>
            <w:r w:rsidRPr="00B0636D">
              <w:rPr>
                <w:rFonts w:ascii="Verdana" w:eastAsia="Times New Roman" w:hAnsi="Verdana"/>
                <w:color w:val="222222"/>
                <w:sz w:val="17"/>
                <w:szCs w:val="17"/>
                <w:lang w:eastAsia="it-IT"/>
              </w:rPr>
              <w:t xml:space="preserve"> </w:t>
            </w:r>
          </w:p>
          <w:p w14:paraId="15E7176C" w14:textId="77777777" w:rsidR="00B0636D" w:rsidRPr="00B0636D" w:rsidRDefault="00B0636D" w:rsidP="00B0636D">
            <w:pPr>
              <w:spacing w:after="0" w:line="360" w:lineRule="atLeast"/>
              <w:ind w:left="525" w:right="150"/>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lastRenderedPageBreak/>
              <w:t>Nuova definizione con integrazione dei livelli essenziali di assistenza (LEA) resi dal Servizio sanitario regionale (SSR) ai sensi del decreto del presidente del Consiglio dei ministri in data 29 novembre 2001 e dell´art. 34 della legge n. 724/1994 (Legge finanziaria per l´anno 1995)</w:t>
            </w:r>
          </w:p>
          <w:p w14:paraId="5D7A45E0" w14:textId="77777777" w:rsidR="00B0636D" w:rsidRPr="00B0636D" w:rsidRDefault="00B0636D" w:rsidP="00B0636D">
            <w:pPr>
              <w:spacing w:beforeAutospacing="1" w:after="0" w:afterAutospacing="1" w:line="360" w:lineRule="atLeast"/>
              <w:jc w:val="center"/>
              <w:rPr>
                <w:rFonts w:ascii="Verdana" w:eastAsia="Times New Roman" w:hAnsi="Verdana"/>
                <w:color w:val="000000"/>
                <w:sz w:val="19"/>
                <w:szCs w:val="19"/>
                <w:lang w:eastAsia="it-IT"/>
              </w:rPr>
            </w:pPr>
            <w:hyperlink r:id="rId93" w:anchor="regioni" w:tooltip="Il link riposiziona la pagina all'intestazione" w:history="1">
              <w:r w:rsidRPr="00B0636D">
                <w:rPr>
                  <w:rFonts w:ascii="Verdana" w:eastAsia="Times New Roman" w:hAnsi="Verdana"/>
                  <w:b/>
                  <w:bCs/>
                  <w:color w:val="000000"/>
                  <w:sz w:val="20"/>
                  <w:szCs w:val="20"/>
                  <w:u w:val="single"/>
                  <w:shd w:val="clear" w:color="auto" w:fill="FFFFFF"/>
                  <w:lang w:eastAsia="it-IT"/>
                </w:rPr>
                <w:t>torna su</w:t>
              </w:r>
            </w:hyperlink>
          </w:p>
        </w:tc>
        <w:tc>
          <w:tcPr>
            <w:tcW w:w="2550" w:type="dxa"/>
            <w:tcBorders>
              <w:top w:val="single" w:sz="6" w:space="0" w:color="999900"/>
            </w:tcBorders>
            <w:shd w:val="clear" w:color="auto" w:fill="F2ECE5"/>
            <w:hideMark/>
          </w:tcPr>
          <w:p w14:paraId="36D792B2" w14:textId="77777777" w:rsidR="00B0636D" w:rsidRPr="00B0636D" w:rsidRDefault="00B0636D" w:rsidP="00B0636D">
            <w:pPr>
              <w:pBdr>
                <w:left w:val="single" w:sz="6" w:space="3" w:color="6D0707"/>
                <w:bottom w:val="single" w:sz="6" w:space="2" w:color="6D0707"/>
              </w:pBdr>
              <w:spacing w:after="75" w:line="360" w:lineRule="atLeast"/>
              <w:ind w:left="150" w:right="150"/>
              <w:jc w:val="center"/>
              <w:rPr>
                <w:rFonts w:ascii="Verdana" w:eastAsia="Times New Roman" w:hAnsi="Verdana"/>
                <w:smallCaps/>
                <w:color w:val="6D0707"/>
                <w:sz w:val="19"/>
                <w:szCs w:val="19"/>
                <w:lang w:eastAsia="it-IT"/>
              </w:rPr>
            </w:pPr>
            <w:r w:rsidRPr="00B0636D">
              <w:rPr>
                <w:rFonts w:ascii="Verdana" w:eastAsia="Times New Roman" w:hAnsi="Verdana"/>
                <w:smallCaps/>
                <w:color w:val="6D0707"/>
                <w:sz w:val="19"/>
                <w:szCs w:val="19"/>
                <w:lang w:eastAsia="it-IT"/>
              </w:rPr>
              <w:lastRenderedPageBreak/>
              <w:t>Sezioni</w:t>
            </w:r>
          </w:p>
          <w:p w14:paraId="072374DC" w14:textId="77777777" w:rsidR="00B0636D" w:rsidRPr="00B0636D" w:rsidRDefault="00B0636D" w:rsidP="00B0636D">
            <w:pPr>
              <w:numPr>
                <w:ilvl w:val="0"/>
                <w:numId w:val="13"/>
              </w:numPr>
              <w:pBdr>
                <w:bottom w:val="single" w:sz="6" w:space="11" w:color="999900"/>
              </w:pBdr>
              <w:spacing w:before="100" w:beforeAutospacing="1" w:after="100" w:afterAutospacing="1" w:line="312" w:lineRule="atLeast"/>
              <w:ind w:left="0"/>
              <w:jc w:val="center"/>
              <w:rPr>
                <w:rFonts w:ascii="Verdana" w:eastAsia="Times New Roman" w:hAnsi="Verdana"/>
                <w:color w:val="6D0707"/>
                <w:sz w:val="20"/>
                <w:szCs w:val="20"/>
                <w:lang w:eastAsia="it-IT"/>
              </w:rPr>
            </w:pPr>
            <w:hyperlink r:id="rId94" w:history="1">
              <w:r w:rsidRPr="00B0636D">
                <w:rPr>
                  <w:rFonts w:ascii="Verdana" w:eastAsia="Times New Roman" w:hAnsi="Verdana"/>
                  <w:color w:val="6D0707"/>
                  <w:sz w:val="20"/>
                  <w:szCs w:val="20"/>
                  <w:shd w:val="clear" w:color="auto" w:fill="FFFFFF"/>
                  <w:lang w:eastAsia="it-IT"/>
                </w:rPr>
                <w:t>Normativa europea</w:t>
              </w:r>
            </w:hyperlink>
          </w:p>
          <w:p w14:paraId="7646C641" w14:textId="77777777" w:rsidR="00B0636D" w:rsidRPr="00B0636D" w:rsidRDefault="00B0636D" w:rsidP="00B0636D">
            <w:pPr>
              <w:numPr>
                <w:ilvl w:val="0"/>
                <w:numId w:val="13"/>
              </w:numPr>
              <w:pBdr>
                <w:bottom w:val="single" w:sz="6" w:space="11" w:color="999900"/>
              </w:pBdr>
              <w:spacing w:before="100" w:beforeAutospacing="1" w:after="100" w:afterAutospacing="1" w:line="312" w:lineRule="atLeast"/>
              <w:ind w:left="0"/>
              <w:jc w:val="center"/>
              <w:rPr>
                <w:rFonts w:ascii="Verdana" w:eastAsia="Times New Roman" w:hAnsi="Verdana"/>
                <w:color w:val="6D0707"/>
                <w:sz w:val="20"/>
                <w:szCs w:val="20"/>
                <w:lang w:eastAsia="it-IT"/>
              </w:rPr>
            </w:pPr>
            <w:hyperlink r:id="rId95" w:history="1">
              <w:r w:rsidRPr="00B0636D">
                <w:rPr>
                  <w:rFonts w:ascii="Verdana" w:eastAsia="Times New Roman" w:hAnsi="Verdana"/>
                  <w:color w:val="6D0707"/>
                  <w:sz w:val="20"/>
                  <w:szCs w:val="20"/>
                  <w:shd w:val="clear" w:color="auto" w:fill="FFFFFF"/>
                  <w:lang w:eastAsia="it-IT"/>
                </w:rPr>
                <w:t>Normativa nazionale</w:t>
              </w:r>
            </w:hyperlink>
          </w:p>
          <w:p w14:paraId="14309D82" w14:textId="77777777" w:rsidR="00B0636D" w:rsidRPr="00B0636D" w:rsidRDefault="00B0636D" w:rsidP="00B0636D">
            <w:pPr>
              <w:numPr>
                <w:ilvl w:val="0"/>
                <w:numId w:val="13"/>
              </w:numPr>
              <w:pBdr>
                <w:bottom w:val="single" w:sz="6" w:space="11" w:color="999900"/>
              </w:pBdr>
              <w:spacing w:before="100" w:beforeAutospacing="1" w:after="100" w:afterAutospacing="1" w:line="312" w:lineRule="atLeast"/>
              <w:ind w:left="0"/>
              <w:jc w:val="center"/>
              <w:rPr>
                <w:rFonts w:ascii="Verdana" w:eastAsia="Times New Roman" w:hAnsi="Verdana"/>
                <w:color w:val="222222"/>
                <w:sz w:val="20"/>
                <w:szCs w:val="20"/>
                <w:lang w:eastAsia="it-IT"/>
              </w:rPr>
            </w:pPr>
            <w:hyperlink r:id="rId96" w:history="1">
              <w:r w:rsidRPr="00B0636D">
                <w:rPr>
                  <w:rFonts w:ascii="Verdana" w:eastAsia="Times New Roman" w:hAnsi="Verdana"/>
                  <w:color w:val="222222"/>
                  <w:sz w:val="20"/>
                  <w:szCs w:val="20"/>
                  <w:shd w:val="clear" w:color="auto" w:fill="FFFFFF"/>
                  <w:lang w:eastAsia="it-IT"/>
                </w:rPr>
                <w:t>Normativa regionale</w:t>
              </w:r>
            </w:hyperlink>
          </w:p>
        </w:tc>
      </w:tr>
      <w:tr w:rsidR="00B0636D" w:rsidRPr="00B0636D" w14:paraId="215A965D" w14:textId="77777777" w:rsidTr="00B0636D">
        <w:trPr>
          <w:tblCellSpacing w:w="15" w:type="dxa"/>
        </w:trPr>
        <w:tc>
          <w:tcPr>
            <w:tcW w:w="2505" w:type="dxa"/>
            <w:tcBorders>
              <w:top w:val="single" w:sz="6" w:space="0" w:color="999900"/>
            </w:tcBorders>
            <w:shd w:val="clear" w:color="auto" w:fill="F6F1CF"/>
            <w:hideMark/>
          </w:tcPr>
          <w:p w14:paraId="1E4ABFDB" w14:textId="77777777" w:rsidR="00B0636D" w:rsidRPr="00B0636D" w:rsidRDefault="005E1195" w:rsidP="00B0636D">
            <w:pPr>
              <w:spacing w:after="0" w:line="240" w:lineRule="auto"/>
              <w:jc w:val="center"/>
              <w:rPr>
                <w:rFonts w:ascii="Verdana" w:eastAsia="Times New Roman" w:hAnsi="Verdana"/>
                <w:color w:val="222222"/>
                <w:sz w:val="24"/>
                <w:szCs w:val="24"/>
                <w:lang w:eastAsia="it-IT"/>
              </w:rPr>
            </w:pPr>
            <w:r w:rsidRPr="00C5648C">
              <w:rPr>
                <w:rFonts w:ascii="Verdana" w:eastAsia="Times New Roman" w:hAnsi="Verdana"/>
                <w:noProof/>
                <w:color w:val="222222"/>
                <w:sz w:val="24"/>
                <w:szCs w:val="24"/>
                <w:lang w:eastAsia="it-IT"/>
              </w:rPr>
              <w:lastRenderedPageBreak/>
              <w:drawing>
                <wp:inline distT="0" distB="0" distL="0" distR="0" wp14:anchorId="6E6B1E24" wp14:editId="1E7048E3">
                  <wp:extent cx="39370" cy="39370"/>
                  <wp:effectExtent l="0" t="0" r="0" b="0"/>
                  <wp:docPr id="4" name="Immagine 1" descr="http://www.regione.emilia-romagna.it/agenziasan/mnc/images/qd_trasp.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http://www.regione.emilia-romagna.it/agenziasan/mnc/images/qd_trasp.gif"/>
                          <pic:cNvPicPr>
                            <a:picLocks/>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9370" cy="39370"/>
                          </a:xfrm>
                          <a:prstGeom prst="rect">
                            <a:avLst/>
                          </a:prstGeom>
                          <a:noFill/>
                          <a:ln>
                            <a:noFill/>
                          </a:ln>
                        </pic:spPr>
                      </pic:pic>
                    </a:graphicData>
                  </a:graphic>
                </wp:inline>
              </w:drawing>
            </w:r>
          </w:p>
        </w:tc>
        <w:tc>
          <w:tcPr>
            <w:tcW w:w="6465" w:type="dxa"/>
            <w:tcBorders>
              <w:top w:val="single" w:sz="6" w:space="0" w:color="999900"/>
              <w:left w:val="single" w:sz="6" w:space="0" w:color="999900"/>
              <w:right w:val="single" w:sz="6" w:space="0" w:color="999900"/>
            </w:tcBorders>
            <w:shd w:val="clear" w:color="auto" w:fill="FFFFFF"/>
            <w:hideMark/>
          </w:tcPr>
          <w:p w14:paraId="34AF07F4" w14:textId="77777777" w:rsidR="00B0636D" w:rsidRPr="00B0636D" w:rsidRDefault="00B0636D" w:rsidP="00B0636D">
            <w:pPr>
              <w:spacing w:after="75" w:line="240" w:lineRule="auto"/>
              <w:jc w:val="right"/>
              <w:rPr>
                <w:rFonts w:ascii="Verdana" w:eastAsia="Times New Roman" w:hAnsi="Verdana"/>
                <w:color w:val="333333"/>
                <w:sz w:val="14"/>
                <w:szCs w:val="14"/>
                <w:lang w:eastAsia="it-IT"/>
              </w:rPr>
            </w:pPr>
            <w:hyperlink r:id="rId98" w:history="1">
              <w:r w:rsidRPr="00B0636D">
                <w:rPr>
                  <w:rFonts w:ascii="Verdana" w:eastAsia="Times New Roman" w:hAnsi="Verdana"/>
                  <w:color w:val="222222"/>
                  <w:sz w:val="14"/>
                  <w:szCs w:val="14"/>
                  <w:u w:val="single"/>
                  <w:lang w:eastAsia="it-IT"/>
                </w:rPr>
                <w:t>home</w:t>
              </w:r>
            </w:hyperlink>
            <w:r w:rsidRPr="00B0636D">
              <w:rPr>
                <w:rFonts w:ascii="Verdana" w:eastAsia="Times New Roman" w:hAnsi="Verdana"/>
                <w:color w:val="333333"/>
                <w:sz w:val="14"/>
                <w:szCs w:val="14"/>
                <w:lang w:eastAsia="it-IT"/>
              </w:rPr>
              <w:t xml:space="preserve"> | </w:t>
            </w:r>
            <w:hyperlink r:id="rId99" w:history="1">
              <w:r w:rsidRPr="00B0636D">
                <w:rPr>
                  <w:rFonts w:ascii="Verdana" w:eastAsia="Times New Roman" w:hAnsi="Verdana"/>
                  <w:color w:val="222222"/>
                  <w:sz w:val="14"/>
                  <w:szCs w:val="14"/>
                  <w:u w:val="single"/>
                  <w:lang w:eastAsia="it-IT"/>
                </w:rPr>
                <w:t>contatti</w:t>
              </w:r>
            </w:hyperlink>
            <w:r w:rsidRPr="00B0636D">
              <w:rPr>
                <w:rFonts w:ascii="Verdana" w:eastAsia="Times New Roman" w:hAnsi="Verdana"/>
                <w:color w:val="333333"/>
                <w:sz w:val="14"/>
                <w:szCs w:val="14"/>
                <w:lang w:eastAsia="it-IT"/>
              </w:rPr>
              <w:t xml:space="preserve"> | </w:t>
            </w:r>
            <w:hyperlink r:id="rId100" w:history="1">
              <w:r w:rsidRPr="00B0636D">
                <w:rPr>
                  <w:rFonts w:ascii="Verdana" w:eastAsia="Times New Roman" w:hAnsi="Verdana"/>
                  <w:color w:val="222222"/>
                  <w:sz w:val="14"/>
                  <w:szCs w:val="14"/>
                  <w:u w:val="single"/>
                  <w:lang w:eastAsia="it-IT"/>
                </w:rPr>
                <w:t>disclaimer</w:t>
              </w:r>
            </w:hyperlink>
            <w:r w:rsidRPr="00B0636D">
              <w:rPr>
                <w:rFonts w:ascii="Verdana" w:eastAsia="Times New Roman" w:hAnsi="Verdana"/>
                <w:color w:val="333333"/>
                <w:sz w:val="14"/>
                <w:szCs w:val="14"/>
                <w:lang w:eastAsia="it-IT"/>
              </w:rPr>
              <w:t xml:space="preserve"> </w:t>
            </w:r>
          </w:p>
        </w:tc>
        <w:tc>
          <w:tcPr>
            <w:tcW w:w="2550" w:type="dxa"/>
            <w:tcBorders>
              <w:top w:val="single" w:sz="6" w:space="0" w:color="999900"/>
            </w:tcBorders>
            <w:shd w:val="clear" w:color="auto" w:fill="F2ECE5"/>
            <w:hideMark/>
          </w:tcPr>
          <w:p w14:paraId="39D0FBD9" w14:textId="77777777" w:rsidR="00B0636D" w:rsidRPr="00B0636D" w:rsidRDefault="00B0636D" w:rsidP="00B0636D">
            <w:pPr>
              <w:spacing w:before="100" w:beforeAutospacing="1" w:after="100" w:afterAutospacing="1" w:line="360" w:lineRule="atLeast"/>
              <w:jc w:val="center"/>
              <w:rPr>
                <w:rFonts w:ascii="Verdana" w:eastAsia="Times New Roman" w:hAnsi="Verdana"/>
                <w:color w:val="000000"/>
                <w:sz w:val="17"/>
                <w:szCs w:val="17"/>
                <w:lang w:eastAsia="it-IT"/>
              </w:rPr>
            </w:pPr>
            <w:r w:rsidRPr="00B0636D">
              <w:rPr>
                <w:rFonts w:ascii="Verdana" w:eastAsia="Times New Roman" w:hAnsi="Verdana"/>
                <w:color w:val="000000"/>
                <w:sz w:val="17"/>
                <w:szCs w:val="17"/>
                <w:lang w:eastAsia="it-IT"/>
              </w:rPr>
              <w:t>ultimo aggiornamento:</w:t>
            </w:r>
            <w:r w:rsidRPr="00B0636D">
              <w:rPr>
                <w:rFonts w:ascii="Verdana" w:eastAsia="Times New Roman" w:hAnsi="Verdana"/>
                <w:color w:val="000000"/>
                <w:sz w:val="17"/>
                <w:szCs w:val="17"/>
                <w:lang w:eastAsia="it-IT"/>
              </w:rPr>
              <w:br/>
              <w:t xml:space="preserve">marzo 2010 </w:t>
            </w:r>
          </w:p>
        </w:tc>
      </w:tr>
    </w:tbl>
    <w:p w14:paraId="2B474228" w14:textId="77777777" w:rsidR="00993177" w:rsidRDefault="00993177"/>
    <w:sectPr w:rsidR="00993177" w:rsidSect="0099317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25507"/>
    <w:multiLevelType w:val="multilevel"/>
    <w:tmpl w:val="855EEB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B23B6"/>
    <w:multiLevelType w:val="multilevel"/>
    <w:tmpl w:val="45FC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AB2A85"/>
    <w:multiLevelType w:val="multilevel"/>
    <w:tmpl w:val="F6C446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83B94"/>
    <w:multiLevelType w:val="multilevel"/>
    <w:tmpl w:val="93E2BB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81BAB"/>
    <w:multiLevelType w:val="multilevel"/>
    <w:tmpl w:val="4322C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4645AE"/>
    <w:multiLevelType w:val="multilevel"/>
    <w:tmpl w:val="BC7686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20495C"/>
    <w:multiLevelType w:val="multilevel"/>
    <w:tmpl w:val="27E854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2122F"/>
    <w:multiLevelType w:val="multilevel"/>
    <w:tmpl w:val="90A457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573D0D"/>
    <w:multiLevelType w:val="multilevel"/>
    <w:tmpl w:val="C1182C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AD5F7D"/>
    <w:multiLevelType w:val="multilevel"/>
    <w:tmpl w:val="07CA0F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723377"/>
    <w:multiLevelType w:val="multilevel"/>
    <w:tmpl w:val="CC1E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1D5ECD"/>
    <w:multiLevelType w:val="multilevel"/>
    <w:tmpl w:val="554239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B26D79"/>
    <w:multiLevelType w:val="multilevel"/>
    <w:tmpl w:val="2F1EFB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069266">
    <w:abstractNumId w:val="10"/>
  </w:num>
  <w:num w:numId="2" w16cid:durableId="1992245302">
    <w:abstractNumId w:val="1"/>
  </w:num>
  <w:num w:numId="3" w16cid:durableId="507790005">
    <w:abstractNumId w:val="0"/>
  </w:num>
  <w:num w:numId="4" w16cid:durableId="1539901673">
    <w:abstractNumId w:val="2"/>
  </w:num>
  <w:num w:numId="5" w16cid:durableId="197012919">
    <w:abstractNumId w:val="3"/>
  </w:num>
  <w:num w:numId="6" w16cid:durableId="1978757790">
    <w:abstractNumId w:val="7"/>
  </w:num>
  <w:num w:numId="7" w16cid:durableId="1565407267">
    <w:abstractNumId w:val="6"/>
  </w:num>
  <w:num w:numId="8" w16cid:durableId="1549293845">
    <w:abstractNumId w:val="11"/>
  </w:num>
  <w:num w:numId="9" w16cid:durableId="914820907">
    <w:abstractNumId w:val="12"/>
  </w:num>
  <w:num w:numId="10" w16cid:durableId="235870819">
    <w:abstractNumId w:val="5"/>
  </w:num>
  <w:num w:numId="11" w16cid:durableId="1991015956">
    <w:abstractNumId w:val="8"/>
  </w:num>
  <w:num w:numId="12" w16cid:durableId="733313249">
    <w:abstractNumId w:val="9"/>
  </w:num>
  <w:num w:numId="13" w16cid:durableId="61290888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attachedTemplate r:id="rId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34"/>
    <w:rsid w:val="005E1195"/>
    <w:rsid w:val="00993177"/>
    <w:rsid w:val="00B0636D"/>
    <w:rsid w:val="00C5648C"/>
    <w:rsid w:val="00FA12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20F3"/>
  <w15:chartTrackingRefBased/>
  <w15:docId w15:val="{DA70921F-A479-0644-AFB0-C1CEDBAD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93177"/>
    <w:pPr>
      <w:spacing w:after="200" w:line="276" w:lineRule="auto"/>
    </w:pPr>
    <w:rPr>
      <w:sz w:val="22"/>
      <w:szCs w:val="22"/>
      <w:lang w:eastAsia="en-US"/>
    </w:rPr>
  </w:style>
  <w:style w:type="paragraph" w:styleId="Titolo1">
    <w:name w:val="heading 1"/>
    <w:basedOn w:val="Normale"/>
    <w:link w:val="Titolo1Carattere"/>
    <w:uiPriority w:val="9"/>
    <w:qFormat/>
    <w:rsid w:val="00B0636D"/>
    <w:pPr>
      <w:spacing w:after="0" w:line="240" w:lineRule="auto"/>
      <w:outlineLvl w:val="0"/>
    </w:pPr>
    <w:rPr>
      <w:rFonts w:ascii="Times New Roman" w:eastAsia="Times New Roman" w:hAnsi="Times New Roman"/>
      <w:smallCaps/>
      <w:kern w:val="36"/>
      <w:sz w:val="31"/>
      <w:szCs w:val="31"/>
      <w:lang w:eastAsia="it-IT"/>
    </w:rPr>
  </w:style>
  <w:style w:type="paragraph" w:styleId="Titolo2">
    <w:name w:val="heading 2"/>
    <w:basedOn w:val="Normale"/>
    <w:link w:val="Titolo2Carattere"/>
    <w:uiPriority w:val="9"/>
    <w:qFormat/>
    <w:rsid w:val="00B0636D"/>
    <w:pPr>
      <w:spacing w:before="90" w:after="0" w:line="240" w:lineRule="auto"/>
      <w:ind w:left="165"/>
      <w:outlineLvl w:val="1"/>
    </w:pPr>
    <w:rPr>
      <w:rFonts w:ascii="Times New Roman" w:eastAsia="Times New Roman" w:hAnsi="Times New Roman"/>
      <w:i/>
      <w:iCs/>
      <w:smallCaps/>
      <w:sz w:val="29"/>
      <w:szCs w:val="29"/>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636D"/>
    <w:rPr>
      <w:rFonts w:ascii="Times New Roman" w:eastAsia="Times New Roman" w:hAnsi="Times New Roman" w:cs="Times New Roman"/>
      <w:smallCaps/>
      <w:kern w:val="36"/>
      <w:sz w:val="31"/>
      <w:szCs w:val="31"/>
      <w:lang w:eastAsia="it-IT"/>
    </w:rPr>
  </w:style>
  <w:style w:type="character" w:customStyle="1" w:styleId="Titolo2Carattere">
    <w:name w:val="Titolo 2 Carattere"/>
    <w:basedOn w:val="Carpredefinitoparagrafo"/>
    <w:link w:val="Titolo2"/>
    <w:uiPriority w:val="9"/>
    <w:rsid w:val="00B0636D"/>
    <w:rPr>
      <w:rFonts w:ascii="Times New Roman" w:eastAsia="Times New Roman" w:hAnsi="Times New Roman" w:cs="Times New Roman"/>
      <w:i/>
      <w:iCs/>
      <w:smallCaps/>
      <w:sz w:val="29"/>
      <w:szCs w:val="29"/>
      <w:lang w:eastAsia="it-IT"/>
    </w:rPr>
  </w:style>
  <w:style w:type="paragraph" w:styleId="NormaleWeb">
    <w:name w:val="Normal (Web)"/>
    <w:basedOn w:val="Normale"/>
    <w:uiPriority w:val="99"/>
    <w:unhideWhenUsed/>
    <w:rsid w:val="00B0636D"/>
    <w:pPr>
      <w:spacing w:before="100" w:beforeAutospacing="1" w:after="100" w:afterAutospacing="1" w:line="360" w:lineRule="atLeast"/>
    </w:pPr>
    <w:rPr>
      <w:rFonts w:ascii="Times New Roman" w:eastAsia="Times New Roman" w:hAnsi="Times New Roman"/>
      <w:color w:val="000000"/>
      <w:sz w:val="26"/>
      <w:szCs w:val="26"/>
      <w:lang w:eastAsia="it-IT"/>
    </w:rPr>
  </w:style>
  <w:style w:type="paragraph" w:customStyle="1" w:styleId="testo">
    <w:name w:val="testo"/>
    <w:basedOn w:val="Normale"/>
    <w:rsid w:val="00B0636D"/>
    <w:pPr>
      <w:spacing w:before="90" w:after="0" w:line="360" w:lineRule="atLeast"/>
    </w:pPr>
    <w:rPr>
      <w:rFonts w:ascii="Times New Roman" w:eastAsia="Times New Roman" w:hAnsi="Times New Roman"/>
      <w:color w:val="000000"/>
      <w:sz w:val="26"/>
      <w:szCs w:val="26"/>
      <w:lang w:eastAsia="it-IT"/>
    </w:rPr>
  </w:style>
  <w:style w:type="paragraph" w:customStyle="1" w:styleId="center-txt">
    <w:name w:val="center-txt"/>
    <w:basedOn w:val="Normale"/>
    <w:rsid w:val="00B0636D"/>
    <w:pPr>
      <w:spacing w:before="100" w:beforeAutospacing="1" w:after="100" w:afterAutospacing="1" w:line="360" w:lineRule="atLeast"/>
      <w:jc w:val="center"/>
    </w:pPr>
    <w:rPr>
      <w:rFonts w:ascii="Times New Roman" w:eastAsia="Times New Roman" w:hAnsi="Times New Roman"/>
      <w:color w:val="000000"/>
      <w:sz w:val="26"/>
      <w:szCs w:val="26"/>
      <w:lang w:eastAsia="it-IT"/>
    </w:rPr>
  </w:style>
  <w:style w:type="paragraph" w:customStyle="1" w:styleId="sezioni">
    <w:name w:val="sezioni"/>
    <w:basedOn w:val="Normale"/>
    <w:rsid w:val="00B0636D"/>
    <w:pPr>
      <w:pBdr>
        <w:left w:val="single" w:sz="6" w:space="3" w:color="6D0707"/>
        <w:bottom w:val="single" w:sz="6" w:space="2" w:color="6D0707"/>
      </w:pBdr>
      <w:spacing w:after="75" w:line="360" w:lineRule="atLeast"/>
      <w:ind w:left="150" w:right="150"/>
    </w:pPr>
    <w:rPr>
      <w:rFonts w:ascii="Times New Roman" w:eastAsia="Times New Roman" w:hAnsi="Times New Roman"/>
      <w:smallCaps/>
      <w:color w:val="6D0707"/>
      <w:sz w:val="19"/>
      <w:szCs w:val="19"/>
      <w:lang w:eastAsia="it-IT"/>
    </w:rPr>
  </w:style>
  <w:style w:type="character" w:customStyle="1" w:styleId="small1">
    <w:name w:val="small1"/>
    <w:basedOn w:val="Carpredefinitoparagrafo"/>
    <w:rsid w:val="00B0636D"/>
    <w:rPr>
      <w:sz w:val="20"/>
      <w:szCs w:val="20"/>
    </w:rPr>
  </w:style>
  <w:style w:type="character" w:customStyle="1" w:styleId="maiuscoletto1">
    <w:name w:val="maiuscoletto1"/>
    <w:basedOn w:val="Carpredefinitoparagrafo"/>
    <w:rsid w:val="00B0636D"/>
    <w:rPr>
      <w:smallCaps/>
    </w:rPr>
  </w:style>
  <w:style w:type="character" w:customStyle="1" w:styleId="smallit1">
    <w:name w:val="smallit1"/>
    <w:basedOn w:val="Carpredefinitoparagrafo"/>
    <w:rsid w:val="00B0636D"/>
    <w:rPr>
      <w:i/>
      <w:iCs/>
      <w:sz w:val="20"/>
      <w:szCs w:val="20"/>
    </w:rPr>
  </w:style>
  <w:style w:type="paragraph" w:styleId="Testofumetto">
    <w:name w:val="Balloon Text"/>
    <w:basedOn w:val="Normale"/>
    <w:link w:val="TestofumettoCarattere"/>
    <w:uiPriority w:val="99"/>
    <w:semiHidden/>
    <w:unhideWhenUsed/>
    <w:rsid w:val="00B063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6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9245428">
      <w:bodyDiv w:val="1"/>
      <w:marLeft w:val="0"/>
      <w:marRight w:val="0"/>
      <w:marTop w:val="0"/>
      <w:marBottom w:val="0"/>
      <w:divBdr>
        <w:top w:val="none" w:sz="0" w:space="0" w:color="auto"/>
        <w:left w:val="none" w:sz="0" w:space="0" w:color="auto"/>
        <w:bottom w:val="none" w:sz="0" w:space="0" w:color="auto"/>
        <w:right w:val="none" w:sz="0" w:space="0" w:color="auto"/>
      </w:divBdr>
      <w:divsChild>
        <w:div w:id="1241938525">
          <w:marLeft w:val="0"/>
          <w:marRight w:val="0"/>
          <w:marTop w:val="150"/>
          <w:marBottom w:val="0"/>
          <w:divBdr>
            <w:top w:val="none" w:sz="0" w:space="0" w:color="auto"/>
            <w:left w:val="none" w:sz="0" w:space="0" w:color="auto"/>
            <w:bottom w:val="none" w:sz="0" w:space="0" w:color="auto"/>
            <w:right w:val="none" w:sz="0" w:space="0" w:color="auto"/>
          </w:divBdr>
          <w:divsChild>
            <w:div w:id="157503155">
              <w:marLeft w:val="0"/>
              <w:marRight w:val="0"/>
              <w:marTop w:val="0"/>
              <w:marBottom w:val="0"/>
              <w:divBdr>
                <w:top w:val="none" w:sz="0" w:space="0" w:color="auto"/>
                <w:left w:val="none" w:sz="0" w:space="0" w:color="auto"/>
                <w:bottom w:val="none" w:sz="0" w:space="0" w:color="auto"/>
                <w:right w:val="none" w:sz="0" w:space="0" w:color="auto"/>
              </w:divBdr>
            </w:div>
            <w:div w:id="290403650">
              <w:marLeft w:val="75"/>
              <w:marRight w:val="75"/>
              <w:marTop w:val="75"/>
              <w:marBottom w:val="75"/>
              <w:divBdr>
                <w:top w:val="none" w:sz="0" w:space="0" w:color="auto"/>
                <w:left w:val="none" w:sz="0" w:space="0" w:color="auto"/>
                <w:bottom w:val="none" w:sz="0" w:space="0" w:color="auto"/>
                <w:right w:val="none" w:sz="0" w:space="0" w:color="auto"/>
              </w:divBdr>
            </w:div>
            <w:div w:id="364327232">
              <w:marLeft w:val="120"/>
              <w:marRight w:val="0"/>
              <w:marTop w:val="150"/>
              <w:marBottom w:val="0"/>
              <w:divBdr>
                <w:top w:val="none" w:sz="0" w:space="0" w:color="auto"/>
                <w:left w:val="none" w:sz="0" w:space="0" w:color="auto"/>
                <w:bottom w:val="none" w:sz="0" w:space="0" w:color="auto"/>
                <w:right w:val="none" w:sz="0" w:space="0" w:color="auto"/>
              </w:divBdr>
            </w:div>
            <w:div w:id="799373197">
              <w:marLeft w:val="0"/>
              <w:marRight w:val="0"/>
              <w:marTop w:val="0"/>
              <w:marBottom w:val="0"/>
              <w:divBdr>
                <w:top w:val="none" w:sz="0" w:space="0" w:color="auto"/>
                <w:left w:val="none" w:sz="0" w:space="0" w:color="auto"/>
                <w:bottom w:val="none" w:sz="0" w:space="0" w:color="auto"/>
                <w:right w:val="none" w:sz="0" w:space="0" w:color="auto"/>
              </w:divBdr>
            </w:div>
            <w:div w:id="983244552">
              <w:marLeft w:val="75"/>
              <w:marRight w:val="75"/>
              <w:marTop w:val="75"/>
              <w:marBottom w:val="75"/>
              <w:divBdr>
                <w:top w:val="none" w:sz="0" w:space="0" w:color="auto"/>
                <w:left w:val="none" w:sz="0" w:space="0" w:color="auto"/>
                <w:bottom w:val="none" w:sz="0" w:space="0" w:color="auto"/>
                <w:right w:val="none" w:sz="0" w:space="0" w:color="auto"/>
              </w:divBdr>
            </w:div>
            <w:div w:id="1550845964">
              <w:marLeft w:val="0"/>
              <w:marRight w:val="0"/>
              <w:marTop w:val="150"/>
              <w:marBottom w:val="0"/>
              <w:divBdr>
                <w:top w:val="none" w:sz="0" w:space="0" w:color="auto"/>
                <w:left w:val="none" w:sz="0" w:space="0" w:color="auto"/>
                <w:bottom w:val="none" w:sz="0" w:space="0" w:color="auto"/>
                <w:right w:val="none" w:sz="0" w:space="0" w:color="auto"/>
              </w:divBdr>
            </w:div>
            <w:div w:id="1708329511">
              <w:marLeft w:val="30"/>
              <w:marRight w:val="0"/>
              <w:marTop w:val="0"/>
              <w:marBottom w:val="0"/>
              <w:divBdr>
                <w:top w:val="none" w:sz="0" w:space="0" w:color="auto"/>
                <w:left w:val="none" w:sz="0" w:space="0" w:color="auto"/>
                <w:bottom w:val="none" w:sz="0" w:space="0" w:color="auto"/>
                <w:right w:val="none" w:sz="0" w:space="0" w:color="auto"/>
              </w:divBdr>
            </w:div>
            <w:div w:id="1922832305">
              <w:marLeft w:val="0"/>
              <w:marRight w:val="0"/>
              <w:marTop w:val="0"/>
              <w:marBottom w:val="0"/>
              <w:divBdr>
                <w:top w:val="none" w:sz="0" w:space="0" w:color="auto"/>
                <w:left w:val="none" w:sz="0" w:space="0" w:color="auto"/>
                <w:bottom w:val="none" w:sz="0" w:space="0" w:color="auto"/>
                <w:right w:val="none" w:sz="0" w:space="0" w:color="auto"/>
              </w:divBdr>
              <w:divsChild>
                <w:div w:id="202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regione.emilia-romagna.it/agenziasan/mnc/normativa/regionale/index.html" TargetMode="External"/><Relationship Id="rId21" Type="http://schemas.openxmlformats.org/officeDocument/2006/relationships/hyperlink" Target="http://www.regione.emilia-romagna.it/agenziasan/mnc/normativa/regionale/index.html" TargetMode="External"/><Relationship Id="rId42" Type="http://schemas.openxmlformats.org/officeDocument/2006/relationships/hyperlink" Target="http://www.regione.emilia-romagna.it/agenziasan/mnc/pdf/normativa/regionale/Emilia_Romagna/delibera_giunta_779.pdf" TargetMode="External"/><Relationship Id="rId47" Type="http://schemas.openxmlformats.org/officeDocument/2006/relationships/hyperlink" Target="http://www.regione.emilia-romagna.it/agenziasan/mnc/normativa/regionale/index.html" TargetMode="External"/><Relationship Id="rId63" Type="http://schemas.openxmlformats.org/officeDocument/2006/relationships/hyperlink" Target="http://www.regione.emilia-romagna.it/agenziasan/mnc/pdf/normativa/regionale/Lombardia/decreto_dirigenziale_16935.pdf" TargetMode="External"/><Relationship Id="rId68" Type="http://schemas.openxmlformats.org/officeDocument/2006/relationships/hyperlink" Target="http://www.regione.emilia-romagna.it/agenziasan/mnc/pdf/normativa/regionale/Piemonte/legge_regionale_13.pdf" TargetMode="External"/><Relationship Id="rId84" Type="http://schemas.openxmlformats.org/officeDocument/2006/relationships/hyperlink" Target="http://www.regione.emilia-romagna.it/agenziasan/mnc/pdf/normativa/regionale/Toscana/delibera_giunta_1222.pdf" TargetMode="External"/><Relationship Id="rId89" Type="http://schemas.openxmlformats.org/officeDocument/2006/relationships/hyperlink" Target="http://www.regione.emilia-romagna.it/agenziasan/mnc/pdf/normativa/regionale/Umbria/delibera_giunta_1984.pdf" TargetMode="External"/><Relationship Id="rId16" Type="http://schemas.openxmlformats.org/officeDocument/2006/relationships/hyperlink" Target="http://www.regione.emilia-romagna.it/agenziasan/mnc/documenti/index.html" TargetMode="External"/><Relationship Id="rId11" Type="http://schemas.openxmlformats.org/officeDocument/2006/relationships/image" Target="media/image3.png"/><Relationship Id="rId32" Type="http://schemas.openxmlformats.org/officeDocument/2006/relationships/hyperlink" Target="http://www.regione.emilia-romagna.it/agenziasan/mnc/pdf/normativa/regionale/Campania/decreto_dirigenziale_1209.pdf" TargetMode="External"/><Relationship Id="rId37" Type="http://schemas.openxmlformats.org/officeDocument/2006/relationships/hyperlink" Target="http://www.regione.emilia-romagna.it/agenziasan/mnc/pdf/normativa/regionale/emilia_romagna/delibera_giunta_1209_2009.pdf" TargetMode="External"/><Relationship Id="rId53" Type="http://schemas.openxmlformats.org/officeDocument/2006/relationships/hyperlink" Target="http://www.regione.emilia-romagna.it/agenziasan/mnc/pdf/normativa/regionale/Liguria/impugnativa_gov.pdf" TargetMode="External"/><Relationship Id="rId58" Type="http://schemas.openxmlformats.org/officeDocument/2006/relationships/hyperlink" Target="http://www.regione.emilia-romagna.it/agenziasan/mnc/pdf/normativa/regionale/Lombardia/decreto_dirigenziale_11274.pdf" TargetMode="External"/><Relationship Id="rId74" Type="http://schemas.openxmlformats.org/officeDocument/2006/relationships/hyperlink" Target="http://www.regione.emilia-romagna.it/agenziasan/mnc/pdf/normativa/regionale/Toscana/delibera_giunta_1391.pdf" TargetMode="External"/><Relationship Id="rId79" Type="http://schemas.openxmlformats.org/officeDocument/2006/relationships/hyperlink" Target="http://www.regione.emilia-romagna.it/agenziasan/mnc/pdf/normativa/regionale/Toscana/delibera_giunta_1230.pdf" TargetMode="External"/><Relationship Id="rId102" Type="http://schemas.openxmlformats.org/officeDocument/2006/relationships/theme" Target="theme/theme1.xml"/><Relationship Id="rId5" Type="http://schemas.openxmlformats.org/officeDocument/2006/relationships/hyperlink" Target="http://www.regione.emilia-romagna.it/agenziasan/mnc/index.html" TargetMode="External"/><Relationship Id="rId90" Type="http://schemas.openxmlformats.org/officeDocument/2006/relationships/hyperlink" Target="http://www.regione.emilia-romagna.it/agenziasan/mnc/normativa/regionale/index.html" TargetMode="External"/><Relationship Id="rId95" Type="http://schemas.openxmlformats.org/officeDocument/2006/relationships/hyperlink" Target="http://www.regione.emilia-romagna.it/agenziasan/mnc/normativa/nazionale/index.html" TargetMode="External"/><Relationship Id="rId22" Type="http://schemas.openxmlformats.org/officeDocument/2006/relationships/hyperlink" Target="http://www.regione.emilia-romagna.it/agenziasan/mnc/normativa/regionale/index.html" TargetMode="External"/><Relationship Id="rId27" Type="http://schemas.openxmlformats.org/officeDocument/2006/relationships/hyperlink" Target="http://www.regione.emilia-romagna.it/agenziasan/mnc/normativa/regionale/index.html" TargetMode="External"/><Relationship Id="rId43" Type="http://schemas.openxmlformats.org/officeDocument/2006/relationships/hyperlink" Target="http://www.regione.emilia-romagna.it/agenziasan/mnc/pdf/normativa/regionale/Emilia_Romagna/legge_regionale_11.pdf" TargetMode="External"/><Relationship Id="rId48" Type="http://schemas.openxmlformats.org/officeDocument/2006/relationships/hyperlink" Target="http://www.regione.emilia-romagna.it/agenziasan/mnc/pdf/normativa/regionale/Friuli/legge_regionale_19.pdf" TargetMode="External"/><Relationship Id="rId64" Type="http://schemas.openxmlformats.org/officeDocument/2006/relationships/hyperlink" Target="http://www.regione.emilia-romagna.it/agenziasan/mnc/pdf/normativa/regionale/Lombardia/decreto_dirigenziale_2891.pdf" TargetMode="External"/><Relationship Id="rId69" Type="http://schemas.openxmlformats.org/officeDocument/2006/relationships/hyperlink" Target="http://www.regione.emilia-romagna.it/agenziasan/mnc/pdf/normativa/regionale/Piemonte/impugnativa_gov.pdf" TargetMode="External"/><Relationship Id="rId80" Type="http://schemas.openxmlformats.org/officeDocument/2006/relationships/hyperlink" Target="http://www.regione.emilia-romagna.it/agenziasan/mnc/pdf/normativa/regionale/Toscana/delibera_giunta_768.pdf" TargetMode="External"/><Relationship Id="rId85" Type="http://schemas.openxmlformats.org/officeDocument/2006/relationships/hyperlink" Target="http://www.regione.emilia-romagna.it/agenziasan/mnc/pdf/normativa/regionale/Toscana/delibera_giunta_1502.pdf" TargetMode="External"/><Relationship Id="rId12" Type="http://schemas.openxmlformats.org/officeDocument/2006/relationships/hyperlink" Target="http://www.regione.emilia-romagna.it/agenziasan/mnc/index.html" TargetMode="External"/><Relationship Id="rId17" Type="http://schemas.openxmlformats.org/officeDocument/2006/relationships/hyperlink" Target="http://www.regione.emilia-romagna.it/agenziasan/mnc/normativa/index.html" TargetMode="External"/><Relationship Id="rId25" Type="http://schemas.openxmlformats.org/officeDocument/2006/relationships/hyperlink" Target="http://www.regione.emilia-romagna.it/agenziasan/mnc/normativa/regionale/index.html" TargetMode="External"/><Relationship Id="rId33" Type="http://schemas.openxmlformats.org/officeDocument/2006/relationships/hyperlink" Target="http://www.regione.emilia-romagna.it/agenziasan/mnc/pdf/normativa/regionale/Campania/decreto_dirigenziale_1210.pdf" TargetMode="External"/><Relationship Id="rId38" Type="http://schemas.openxmlformats.org/officeDocument/2006/relationships/hyperlink" Target="http://www.regione.emilia-romagna.it/agenziasan/mnc/pdf/normativa/regionale/emilia_romagna/delibera_giunta_2025_2008.pdf" TargetMode="External"/><Relationship Id="rId46" Type="http://schemas.openxmlformats.org/officeDocument/2006/relationships/hyperlink" Target="http://www.regione.emilia-romagna.it/agenziasan/mnc/pdf/normativa/regionale/Emilia_Romagna/delibera_giunta_297.pdf" TargetMode="External"/><Relationship Id="rId59" Type="http://schemas.openxmlformats.org/officeDocument/2006/relationships/hyperlink" Target="http://www.regione.emilia-romagna.it/agenziasan/mnc/pdf/normativa/regionale/Lombardia/legge_regionale_142.pdf" TargetMode="External"/><Relationship Id="rId67" Type="http://schemas.openxmlformats.org/officeDocument/2006/relationships/hyperlink" Target="http://www.regione.emilia-romagna.it/agenziasan/mnc/normativa/regionale/index.html" TargetMode="External"/><Relationship Id="rId20" Type="http://schemas.openxmlformats.org/officeDocument/2006/relationships/hyperlink" Target="http://www.regione.emilia-romagna.it/agenziasan/mnc/link/index.html" TargetMode="External"/><Relationship Id="rId41" Type="http://schemas.openxmlformats.org/officeDocument/2006/relationships/hyperlink" Target="http://www.regione.emilia-romagna.it/agenziasan/mnc/pdf/normativa/regionale/emilia_romagna/proposta_legge_luglio06.pdf" TargetMode="External"/><Relationship Id="rId54" Type="http://schemas.openxmlformats.org/officeDocument/2006/relationships/hyperlink" Target="http://www.regione.emilia-romagna.it/agenziasan/mnc/normativa/regionale/index.html" TargetMode="External"/><Relationship Id="rId62" Type="http://schemas.openxmlformats.org/officeDocument/2006/relationships/hyperlink" Target="http://www.regione.emilia-romagna.it/agenziasan/mnc/pdf/normativa/regionale/Lombardia/delibera_giunta_13235.pdf" TargetMode="External"/><Relationship Id="rId70" Type="http://schemas.openxmlformats.org/officeDocument/2006/relationships/hyperlink" Target="http://www.regione.emilia-romagna.it/agenziasan/mnc/pdf/normativa/regionale/Piemonte/legge_regionale_13.pdf" TargetMode="External"/><Relationship Id="rId75" Type="http://schemas.openxmlformats.org/officeDocument/2006/relationships/hyperlink" Target="http://www.regione.emilia-romagna.it/agenziasan/mnc/pdf/normativa/regionale/Toscana/delibera_giunta_588.pdf" TargetMode="External"/><Relationship Id="rId83" Type="http://schemas.openxmlformats.org/officeDocument/2006/relationships/hyperlink" Target="http://www.regione.emilia-romagna.it/agenziasan/mnc/pdf/normativa/regionale/Toscana/delibera_giunta_628.pdf" TargetMode="External"/><Relationship Id="rId88" Type="http://schemas.openxmlformats.org/officeDocument/2006/relationships/hyperlink" Target="http://www.regione.emilia-romagna.it/agenziasan/mnc/normativa/regionale/index.html" TargetMode="External"/><Relationship Id="rId91" Type="http://schemas.openxmlformats.org/officeDocument/2006/relationships/hyperlink" Target="http://www.regione.emilia-romagna.it/agenziasan/mnc/pdf/normativa/regionale/Valle_Aosta/delibera_giunta_5192.pdf" TargetMode="External"/><Relationship Id="rId96" Type="http://schemas.openxmlformats.org/officeDocument/2006/relationships/hyperlink" Target="http://www.regione.emilia-romagna.it/agenziasan/mnc/normativa/regionale/index.html"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www.regione.emilia-romagna.it/agenziasan/mnc/eventi/index.html" TargetMode="External"/><Relationship Id="rId23" Type="http://schemas.openxmlformats.org/officeDocument/2006/relationships/hyperlink" Target="http://www.regione.emilia-romagna.it/agenziasan/mnc/normativa/regionale/index.html" TargetMode="External"/><Relationship Id="rId28" Type="http://schemas.openxmlformats.org/officeDocument/2006/relationships/hyperlink" Target="http://www.regione.emilia-romagna.it/agenziasan/mnc/normativa/regionale/index.html" TargetMode="External"/><Relationship Id="rId36" Type="http://schemas.openxmlformats.org/officeDocument/2006/relationships/hyperlink" Target="http://www.regione.emilia-romagna.it/agenziasan/mnc/pdf/normativa/regionale/emilia_romagna/delibera_giunta_2419_2009.pdf" TargetMode="External"/><Relationship Id="rId49" Type="http://schemas.openxmlformats.org/officeDocument/2006/relationships/hyperlink" Target="http://www.regione.emilia-romagna.it/agenziasan/mnc/normativa/regionale/index.html" TargetMode="External"/><Relationship Id="rId57" Type="http://schemas.openxmlformats.org/officeDocument/2006/relationships/hyperlink" Target="http://www.regione.emilia-romagna.it/agenziasan/mnc/pdf/normativa/regionale/Lombardia/decreto_dirigenziale_12405.pdf" TargetMode="External"/><Relationship Id="rId10" Type="http://schemas.openxmlformats.org/officeDocument/2006/relationships/hyperlink" Target="http://asr.regione.emilia-romagna.it/" TargetMode="External"/><Relationship Id="rId31" Type="http://schemas.openxmlformats.org/officeDocument/2006/relationships/hyperlink" Target="http://www.regione.emilia-romagna.it/agenziasan/mnc/pdf/normativa/regionale/campania/decreto_dirigenziale_190.pdf" TargetMode="External"/><Relationship Id="rId44" Type="http://schemas.openxmlformats.org/officeDocument/2006/relationships/hyperlink" Target="http://www.regione.emilia-romagna.it/agenziasan/mnc/pdf/normativa/regionale/Emilia_Romagna/delibera_giunta_334.pdf" TargetMode="External"/><Relationship Id="rId52" Type="http://schemas.openxmlformats.org/officeDocument/2006/relationships/hyperlink" Target="http://www.regione.emilia-romagna.it/agenziasan/mnc/pdf/normativa/regionale/Liguria/legge_regionale_18.pdf" TargetMode="External"/><Relationship Id="rId60" Type="http://schemas.openxmlformats.org/officeDocument/2006/relationships/hyperlink" Target="http://www.regione.emilia-romagna.it/agenziasan/mnc/pdf/normativa/regionale/Lombardia/decreto_dirigenziale_1584.pdf" TargetMode="External"/><Relationship Id="rId65" Type="http://schemas.openxmlformats.org/officeDocument/2006/relationships/hyperlink" Target="http://www.regione.emilia-romagna.it/agenziasan/mnc/pdf/normativa/regionale/Lombardia/delibera_giunta_48041.pdf" TargetMode="External"/><Relationship Id="rId73" Type="http://schemas.openxmlformats.org/officeDocument/2006/relationships/hyperlink" Target="http://www.regione.emilia-romagna.it/agenziasan/mnc/pdf/normativa/regionale/Toscana/delibera_giunta_655.pdf" TargetMode="External"/><Relationship Id="rId78" Type="http://schemas.openxmlformats.org/officeDocument/2006/relationships/hyperlink" Target="http://www.regione.emilia-romagna.it/agenziasan/mnc/pdf/normativa/regionale/Toscana/decreto_dirigenziale_6461.pdf" TargetMode="External"/><Relationship Id="rId81" Type="http://schemas.openxmlformats.org/officeDocument/2006/relationships/hyperlink" Target="http://www.regione.emilia-romagna.it/agenziasan/mnc/pdf/normativa/regionale/Toscana/delibera_giunta_561.pdf" TargetMode="External"/><Relationship Id="rId86" Type="http://schemas.openxmlformats.org/officeDocument/2006/relationships/hyperlink" Target="http://www.regione.emilia-romagna.it/agenziasan/mnc/pdf/normativa/regionale/Toscana/delibera_giunta_1329.pdf" TargetMode="External"/><Relationship Id="rId94" Type="http://schemas.openxmlformats.org/officeDocument/2006/relationships/hyperlink" Target="http://www.regione.emilia-romagna.it/agenziasan/mnc/normativa/europea/index.html" TargetMode="External"/><Relationship Id="rId99" Type="http://schemas.openxmlformats.org/officeDocument/2006/relationships/hyperlink" Target="http://www.regione.emilia-romagna.it/agenziasan/mnc/contatti.html"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hyperlink" Target="http://www.regione.emilia-romagna.it/agenziasan/mnc/presentazione.html" TargetMode="External"/><Relationship Id="rId18" Type="http://schemas.openxmlformats.org/officeDocument/2006/relationships/hyperlink" Target="http://www.regione.emilia-romagna.it/agenziasan/mnc/progetti/index.html" TargetMode="External"/><Relationship Id="rId39" Type="http://schemas.openxmlformats.org/officeDocument/2006/relationships/hyperlink" Target="http://www.regione.emilia-romagna.it/agenziasan/mnc/pdf/normativa/regionale/emilia_romagna/delibera_giunta_948_2008.pdf" TargetMode="External"/><Relationship Id="rId34" Type="http://schemas.openxmlformats.org/officeDocument/2006/relationships/hyperlink" Target="http://www.regione.emilia-romagna.it/agenziasan/mnc/pdf/normativa/regionale/Campania/delibera_giunta_3589.pdf" TargetMode="External"/><Relationship Id="rId50" Type="http://schemas.openxmlformats.org/officeDocument/2006/relationships/hyperlink" Target="http://www.regione.emilia-romagna.it/agenziasan/mnc/pdf/normativa/regionale/Lazio/delibera_cons_reg_114.pdf" TargetMode="External"/><Relationship Id="rId55" Type="http://schemas.openxmlformats.org/officeDocument/2006/relationships/hyperlink" Target="http://www.regione.emilia-romagna.it/agenziasan/mnc/pdf/normativa/nazionale/bur_lombardia_01febb08.pdf" TargetMode="External"/><Relationship Id="rId76" Type="http://schemas.openxmlformats.org/officeDocument/2006/relationships/hyperlink" Target="http://www.regione.emilia-romagna.it/agenziasan/mnc/pdf/normativa/regionale/Toscana/delibera_giunta_1339.pdf" TargetMode="External"/><Relationship Id="rId97" Type="http://schemas.openxmlformats.org/officeDocument/2006/relationships/image" Target="media/image4.png"/><Relationship Id="rId7" Type="http://schemas.openxmlformats.org/officeDocument/2006/relationships/hyperlink" Target="http://www.regione.emilia-romagna.it/agenziasan/mnc/index.html" TargetMode="External"/><Relationship Id="rId71" Type="http://schemas.openxmlformats.org/officeDocument/2006/relationships/hyperlink" Target="http://www.regione.emilia-romagna.it/agenziasan/mnc/pdf/normativa/regionale/Piemonte/ricorso_governo.pdf" TargetMode="External"/><Relationship Id="rId92" Type="http://schemas.openxmlformats.org/officeDocument/2006/relationships/hyperlink" Target="http://www.regione.emilia-romagna.it/agenziasan/mnc/pdf/normativa/regionale/Valle_Aosta/delibera_giunta_5191.pdf" TargetMode="External"/><Relationship Id="rId2" Type="http://schemas.openxmlformats.org/officeDocument/2006/relationships/styles" Target="styles.xml"/><Relationship Id="rId29" Type="http://schemas.openxmlformats.org/officeDocument/2006/relationships/hyperlink" Target="http://www.regione.emilia-romagna.it/agenziasan/mnc/normativa/regionale/index.html" TargetMode="External"/><Relationship Id="rId24" Type="http://schemas.openxmlformats.org/officeDocument/2006/relationships/hyperlink" Target="http://www.regione.emilia-romagna.it/agenziasan/mnc/normativa/regionale/index.html" TargetMode="External"/><Relationship Id="rId40" Type="http://schemas.openxmlformats.org/officeDocument/2006/relationships/hyperlink" Target="http://www.regione.emilia-romagna.it/agenziasan/mnc/pdf/normativa/regionale/Emilia_Romagna/delibera_giunta_1693.pdf" TargetMode="External"/><Relationship Id="rId45" Type="http://schemas.openxmlformats.org/officeDocument/2006/relationships/hyperlink" Target="http://www.regione.emilia-romagna.it/agenziasan/mnc/pdf/normativa/regionale/Emilia_Romagna/delibera_consiglio_162.pdf" TargetMode="External"/><Relationship Id="rId66" Type="http://schemas.openxmlformats.org/officeDocument/2006/relationships/hyperlink" Target="http://www.regione.emilia-romagna.it/agenziasan/mnc/pdf/normativa/regionale/Lombardia/decreto_dirigenziale_15160.pdf" TargetMode="External"/><Relationship Id="rId87" Type="http://schemas.openxmlformats.org/officeDocument/2006/relationships/hyperlink" Target="http://www.regione.emilia-romagna.it/agenziasan/mnc/pdf/normativa/regionale/Toscana/delibera_giunta_1041.pdf" TargetMode="External"/><Relationship Id="rId61" Type="http://schemas.openxmlformats.org/officeDocument/2006/relationships/hyperlink" Target="http://www.regione.emilia-romagna.it/agenziasan/mnc/pdf/normativa/regionale/Lombardia/nota.pdf" TargetMode="External"/><Relationship Id="rId82" Type="http://schemas.openxmlformats.org/officeDocument/2006/relationships/hyperlink" Target="http://www.regione.emilia-romagna.it/agenziasan/mnc/pdf/normativa/regionale/Toscana/decreto_dirigenziale_4200.pdf" TargetMode="External"/><Relationship Id="rId19" Type="http://schemas.openxmlformats.org/officeDocument/2006/relationships/hyperlink" Target="http://www.regione.emilia-romagna.it/agenziasan/mnc/azioni/index.html" TargetMode="External"/><Relationship Id="rId14" Type="http://schemas.openxmlformats.org/officeDocument/2006/relationships/hyperlink" Target="http://www.regione.emilia-romagna.it/agenziasan/mnc/segnalazioni/index.html" TargetMode="External"/><Relationship Id="rId30" Type="http://schemas.openxmlformats.org/officeDocument/2006/relationships/hyperlink" Target="http://www.regione.emilia-romagna.it/agenziasan/mnc/normativa/regionale/index.html" TargetMode="External"/><Relationship Id="rId35" Type="http://schemas.openxmlformats.org/officeDocument/2006/relationships/hyperlink" Target="http://www.regione.emilia-romagna.it/agenziasan/mnc/normativa/regionale/index.html" TargetMode="External"/><Relationship Id="rId56" Type="http://schemas.openxmlformats.org/officeDocument/2006/relationships/hyperlink" Target="http://www.regione.emilia-romagna.it/agenziasan/mnc/pdf/normativa/regionale/Lombardia/decreto_dirigenziale_14616.pdf" TargetMode="External"/><Relationship Id="rId77" Type="http://schemas.openxmlformats.org/officeDocument/2006/relationships/hyperlink" Target="http://www.regione.emilia-romagna.it/agenziasan/mnc/pdf/normativa/regionale/Toscana/delibera_giunta_1384.pdf" TargetMode="External"/><Relationship Id="rId100" Type="http://schemas.openxmlformats.org/officeDocument/2006/relationships/hyperlink" Target="http://www.regione.emilia-romagna.it/agenziasan/mnc/disclaimer.html" TargetMode="External"/><Relationship Id="rId8" Type="http://schemas.openxmlformats.org/officeDocument/2006/relationships/hyperlink" Target="http://www.regione.emilia-romagna.it/wcm/ERMES/index.htm" TargetMode="External"/><Relationship Id="rId51" Type="http://schemas.openxmlformats.org/officeDocument/2006/relationships/hyperlink" Target="http://www.regione.emilia-romagna.it/agenziasan/mnc/normativa/regionale/index.html" TargetMode="External"/><Relationship Id="rId72" Type="http://schemas.openxmlformats.org/officeDocument/2006/relationships/hyperlink" Target="http://www.regione.emilia-romagna.it/agenziasan/mnc/normativa/regionale/index.html" TargetMode="External"/><Relationship Id="rId93" Type="http://schemas.openxmlformats.org/officeDocument/2006/relationships/hyperlink" Target="http://www.regione.emilia-romagna.it/agenziasan/mnc/normativa/regionale/index.html" TargetMode="External"/><Relationship Id="rId98" Type="http://schemas.openxmlformats.org/officeDocument/2006/relationships/hyperlink" Target="http://www.regione.emilia-romagna.it/agenziasan/mnc/index.html"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arasacchetto/Library/CloudStorage/OneDrive-Personale/Clienti%20-%20The%20Bold%20Studio/felcon/Banca%20Dati/10%20-%20%20il%20legale/Leggi%20e%20proposte%20Regionali/1373298320.67_Osservatorio-regional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1373298320.67_Osservatorio-regionale.dot</Template>
  <TotalTime>0</TotalTime>
  <Pages>11</Pages>
  <Words>4252</Words>
  <Characters>23135</Characters>
  <Application>Microsoft Office Word</Application>
  <DocSecurity>0</DocSecurity>
  <Lines>325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27335</CharactersWithSpaces>
  <SharedDoc>false</SharedDoc>
  <HLinks>
    <vt:vector size="570" baseType="variant">
      <vt:variant>
        <vt:i4>2556029</vt:i4>
      </vt:variant>
      <vt:variant>
        <vt:i4>273</vt:i4>
      </vt:variant>
      <vt:variant>
        <vt:i4>0</vt:i4>
      </vt:variant>
      <vt:variant>
        <vt:i4>5</vt:i4>
      </vt:variant>
      <vt:variant>
        <vt:lpwstr>http://www.regione.emilia-romagna.it/agenziasan/mnc/disclaimer.html</vt:lpwstr>
      </vt:variant>
      <vt:variant>
        <vt:lpwstr/>
      </vt:variant>
      <vt:variant>
        <vt:i4>5570578</vt:i4>
      </vt:variant>
      <vt:variant>
        <vt:i4>270</vt:i4>
      </vt:variant>
      <vt:variant>
        <vt:i4>0</vt:i4>
      </vt:variant>
      <vt:variant>
        <vt:i4>5</vt:i4>
      </vt:variant>
      <vt:variant>
        <vt:lpwstr>http://www.regione.emilia-romagna.it/agenziasan/mnc/contatti.html</vt:lpwstr>
      </vt:variant>
      <vt:variant>
        <vt:lpwstr/>
      </vt:variant>
      <vt:variant>
        <vt:i4>7012384</vt:i4>
      </vt:variant>
      <vt:variant>
        <vt:i4>267</vt:i4>
      </vt:variant>
      <vt:variant>
        <vt:i4>0</vt:i4>
      </vt:variant>
      <vt:variant>
        <vt:i4>5</vt:i4>
      </vt:variant>
      <vt:variant>
        <vt:lpwstr>http://www.regione.emilia-romagna.it/agenziasan/mnc/index.html</vt:lpwstr>
      </vt:variant>
      <vt:variant>
        <vt:lpwstr/>
      </vt:variant>
      <vt:variant>
        <vt:i4>6619179</vt:i4>
      </vt:variant>
      <vt:variant>
        <vt:i4>264</vt:i4>
      </vt:variant>
      <vt:variant>
        <vt:i4>0</vt:i4>
      </vt:variant>
      <vt:variant>
        <vt:i4>5</vt:i4>
      </vt:variant>
      <vt:variant>
        <vt:lpwstr>http://www.regione.emilia-romagna.it/agenziasan/mnc/normativa/regionale/index.html</vt:lpwstr>
      </vt:variant>
      <vt:variant>
        <vt:lpwstr/>
      </vt:variant>
      <vt:variant>
        <vt:i4>6357034</vt:i4>
      </vt:variant>
      <vt:variant>
        <vt:i4>261</vt:i4>
      </vt:variant>
      <vt:variant>
        <vt:i4>0</vt:i4>
      </vt:variant>
      <vt:variant>
        <vt:i4>5</vt:i4>
      </vt:variant>
      <vt:variant>
        <vt:lpwstr>http://www.regione.emilia-romagna.it/agenziasan/mnc/normativa/nazionale/index.html</vt:lpwstr>
      </vt:variant>
      <vt:variant>
        <vt:lpwstr/>
      </vt:variant>
      <vt:variant>
        <vt:i4>1310803</vt:i4>
      </vt:variant>
      <vt:variant>
        <vt:i4>258</vt:i4>
      </vt:variant>
      <vt:variant>
        <vt:i4>0</vt:i4>
      </vt:variant>
      <vt:variant>
        <vt:i4>5</vt:i4>
      </vt:variant>
      <vt:variant>
        <vt:lpwstr>http://www.regione.emilia-romagna.it/agenziasan/mnc/normativa/europea/index.html</vt:lpwstr>
      </vt:variant>
      <vt:variant>
        <vt:lpwstr/>
      </vt:variant>
      <vt:variant>
        <vt:i4>458833</vt:i4>
      </vt:variant>
      <vt:variant>
        <vt:i4>255</vt:i4>
      </vt:variant>
      <vt:variant>
        <vt:i4>0</vt:i4>
      </vt:variant>
      <vt:variant>
        <vt:i4>5</vt:i4>
      </vt:variant>
      <vt:variant>
        <vt:lpwstr>http://www.regione.emilia-romagna.it/agenziasan/mnc/normativa/regionale/index.html</vt:lpwstr>
      </vt:variant>
      <vt:variant>
        <vt:lpwstr>regioni</vt:lpwstr>
      </vt:variant>
      <vt:variant>
        <vt:i4>5373990</vt:i4>
      </vt:variant>
      <vt:variant>
        <vt:i4>252</vt:i4>
      </vt:variant>
      <vt:variant>
        <vt:i4>0</vt:i4>
      </vt:variant>
      <vt:variant>
        <vt:i4>5</vt:i4>
      </vt:variant>
      <vt:variant>
        <vt:lpwstr>http://www.regione.emilia-romagna.it/agenziasan/mnc/pdf/normativa/regionale/Valle_Aosta/delibera_giunta_5191.pdf</vt:lpwstr>
      </vt:variant>
      <vt:variant>
        <vt:lpwstr/>
      </vt:variant>
      <vt:variant>
        <vt:i4>5308454</vt:i4>
      </vt:variant>
      <vt:variant>
        <vt:i4>249</vt:i4>
      </vt:variant>
      <vt:variant>
        <vt:i4>0</vt:i4>
      </vt:variant>
      <vt:variant>
        <vt:i4>5</vt:i4>
      </vt:variant>
      <vt:variant>
        <vt:lpwstr>http://www.regione.emilia-romagna.it/agenziasan/mnc/pdf/normativa/regionale/Valle_Aosta/delibera_giunta_5192.pdf</vt:lpwstr>
      </vt:variant>
      <vt:variant>
        <vt:lpwstr/>
      </vt:variant>
      <vt:variant>
        <vt:i4>458833</vt:i4>
      </vt:variant>
      <vt:variant>
        <vt:i4>246</vt:i4>
      </vt:variant>
      <vt:variant>
        <vt:i4>0</vt:i4>
      </vt:variant>
      <vt:variant>
        <vt:i4>5</vt:i4>
      </vt:variant>
      <vt:variant>
        <vt:lpwstr>http://www.regione.emilia-romagna.it/agenziasan/mnc/normativa/regionale/index.html</vt:lpwstr>
      </vt:variant>
      <vt:variant>
        <vt:lpwstr>regioni</vt:lpwstr>
      </vt:variant>
      <vt:variant>
        <vt:i4>983120</vt:i4>
      </vt:variant>
      <vt:variant>
        <vt:i4>243</vt:i4>
      </vt:variant>
      <vt:variant>
        <vt:i4>0</vt:i4>
      </vt:variant>
      <vt:variant>
        <vt:i4>5</vt:i4>
      </vt:variant>
      <vt:variant>
        <vt:lpwstr>http://www.regione.emilia-romagna.it/agenziasan/mnc/pdf/normativa/regionale/Umbria/delibera_giunta_1984.pdf</vt:lpwstr>
      </vt:variant>
      <vt:variant>
        <vt:lpwstr/>
      </vt:variant>
      <vt:variant>
        <vt:i4>458833</vt:i4>
      </vt:variant>
      <vt:variant>
        <vt:i4>240</vt:i4>
      </vt:variant>
      <vt:variant>
        <vt:i4>0</vt:i4>
      </vt:variant>
      <vt:variant>
        <vt:i4>5</vt:i4>
      </vt:variant>
      <vt:variant>
        <vt:lpwstr>http://www.regione.emilia-romagna.it/agenziasan/mnc/normativa/regionale/index.html</vt:lpwstr>
      </vt:variant>
      <vt:variant>
        <vt:lpwstr>regioni</vt:lpwstr>
      </vt:variant>
      <vt:variant>
        <vt:i4>7864356</vt:i4>
      </vt:variant>
      <vt:variant>
        <vt:i4>237</vt:i4>
      </vt:variant>
      <vt:variant>
        <vt:i4>0</vt:i4>
      </vt:variant>
      <vt:variant>
        <vt:i4>5</vt:i4>
      </vt:variant>
      <vt:variant>
        <vt:lpwstr>http://www.regione.emilia-romagna.it/agenziasan/mnc/pdf/normativa/regionale/Toscana/delibera_giunta_1041.pdf</vt:lpwstr>
      </vt:variant>
      <vt:variant>
        <vt:lpwstr/>
      </vt:variant>
      <vt:variant>
        <vt:i4>7536674</vt:i4>
      </vt:variant>
      <vt:variant>
        <vt:i4>234</vt:i4>
      </vt:variant>
      <vt:variant>
        <vt:i4>0</vt:i4>
      </vt:variant>
      <vt:variant>
        <vt:i4>5</vt:i4>
      </vt:variant>
      <vt:variant>
        <vt:lpwstr>http://www.regione.emilia-romagna.it/agenziasan/mnc/pdf/normativa/regionale/Toscana/delibera_giunta_1329.pdf</vt:lpwstr>
      </vt:variant>
      <vt:variant>
        <vt:lpwstr/>
      </vt:variant>
      <vt:variant>
        <vt:i4>8257568</vt:i4>
      </vt:variant>
      <vt:variant>
        <vt:i4>231</vt:i4>
      </vt:variant>
      <vt:variant>
        <vt:i4>0</vt:i4>
      </vt:variant>
      <vt:variant>
        <vt:i4>5</vt:i4>
      </vt:variant>
      <vt:variant>
        <vt:lpwstr>http://www.regione.emilia-romagna.it/agenziasan/mnc/pdf/normativa/regionale/Toscana/delibera_giunta_1502.pdf</vt:lpwstr>
      </vt:variant>
      <vt:variant>
        <vt:lpwstr/>
      </vt:variant>
      <vt:variant>
        <vt:i4>7929890</vt:i4>
      </vt:variant>
      <vt:variant>
        <vt:i4>228</vt:i4>
      </vt:variant>
      <vt:variant>
        <vt:i4>0</vt:i4>
      </vt:variant>
      <vt:variant>
        <vt:i4>5</vt:i4>
      </vt:variant>
      <vt:variant>
        <vt:lpwstr>http://www.regione.emilia-romagna.it/agenziasan/mnc/pdf/normativa/regionale/Toscana/delibera_giunta_1222.pdf</vt:lpwstr>
      </vt:variant>
      <vt:variant>
        <vt:lpwstr/>
      </vt:variant>
      <vt:variant>
        <vt:i4>1507349</vt:i4>
      </vt:variant>
      <vt:variant>
        <vt:i4>225</vt:i4>
      </vt:variant>
      <vt:variant>
        <vt:i4>0</vt:i4>
      </vt:variant>
      <vt:variant>
        <vt:i4>5</vt:i4>
      </vt:variant>
      <vt:variant>
        <vt:lpwstr>http://www.regione.emilia-romagna.it/agenziasan/mnc/pdf/normativa/regionale/Toscana/delibera_giunta_628.pdf</vt:lpwstr>
      </vt:variant>
      <vt:variant>
        <vt:lpwstr/>
      </vt:variant>
      <vt:variant>
        <vt:i4>3604592</vt:i4>
      </vt:variant>
      <vt:variant>
        <vt:i4>222</vt:i4>
      </vt:variant>
      <vt:variant>
        <vt:i4>0</vt:i4>
      </vt:variant>
      <vt:variant>
        <vt:i4>5</vt:i4>
      </vt:variant>
      <vt:variant>
        <vt:lpwstr>http://www.regione.emilia-romagna.it/agenziasan/mnc/pdf/normativa/regionale/Toscana/decreto_dirigenziale_4200.pdf</vt:lpwstr>
      </vt:variant>
      <vt:variant>
        <vt:lpwstr/>
      </vt:variant>
      <vt:variant>
        <vt:i4>1245215</vt:i4>
      </vt:variant>
      <vt:variant>
        <vt:i4>219</vt:i4>
      </vt:variant>
      <vt:variant>
        <vt:i4>0</vt:i4>
      </vt:variant>
      <vt:variant>
        <vt:i4>5</vt:i4>
      </vt:variant>
      <vt:variant>
        <vt:lpwstr>http://www.regione.emilia-romagna.it/agenziasan/mnc/pdf/normativa/regionale/Toscana/delibera_giunta_561.pdf</vt:lpwstr>
      </vt:variant>
      <vt:variant>
        <vt:lpwstr/>
      </vt:variant>
      <vt:variant>
        <vt:i4>1245204</vt:i4>
      </vt:variant>
      <vt:variant>
        <vt:i4>216</vt:i4>
      </vt:variant>
      <vt:variant>
        <vt:i4>0</vt:i4>
      </vt:variant>
      <vt:variant>
        <vt:i4>5</vt:i4>
      </vt:variant>
      <vt:variant>
        <vt:lpwstr>http://www.regione.emilia-romagna.it/agenziasan/mnc/pdf/normativa/regionale/Toscana/delibera_giunta_768.pdf</vt:lpwstr>
      </vt:variant>
      <vt:variant>
        <vt:lpwstr/>
      </vt:variant>
      <vt:variant>
        <vt:i4>8060963</vt:i4>
      </vt:variant>
      <vt:variant>
        <vt:i4>213</vt:i4>
      </vt:variant>
      <vt:variant>
        <vt:i4>0</vt:i4>
      </vt:variant>
      <vt:variant>
        <vt:i4>5</vt:i4>
      </vt:variant>
      <vt:variant>
        <vt:lpwstr>http://www.regione.emilia-romagna.it/agenziasan/mnc/pdf/normativa/regionale/Toscana/delibera_giunta_1230.pdf</vt:lpwstr>
      </vt:variant>
      <vt:variant>
        <vt:lpwstr/>
      </vt:variant>
      <vt:variant>
        <vt:i4>3342455</vt:i4>
      </vt:variant>
      <vt:variant>
        <vt:i4>210</vt:i4>
      </vt:variant>
      <vt:variant>
        <vt:i4>0</vt:i4>
      </vt:variant>
      <vt:variant>
        <vt:i4>5</vt:i4>
      </vt:variant>
      <vt:variant>
        <vt:lpwstr>http://www.regione.emilia-romagna.it/agenziasan/mnc/pdf/normativa/regionale/Toscana/decreto_dirigenziale_6461.pdf</vt:lpwstr>
      </vt:variant>
      <vt:variant>
        <vt:lpwstr/>
      </vt:variant>
      <vt:variant>
        <vt:i4>8257576</vt:i4>
      </vt:variant>
      <vt:variant>
        <vt:i4>207</vt:i4>
      </vt:variant>
      <vt:variant>
        <vt:i4>0</vt:i4>
      </vt:variant>
      <vt:variant>
        <vt:i4>5</vt:i4>
      </vt:variant>
      <vt:variant>
        <vt:lpwstr>http://www.regione.emilia-romagna.it/agenziasan/mnc/pdf/normativa/regionale/Toscana/delibera_giunta_1384.pdf</vt:lpwstr>
      </vt:variant>
      <vt:variant>
        <vt:lpwstr/>
      </vt:variant>
      <vt:variant>
        <vt:i4>7536675</vt:i4>
      </vt:variant>
      <vt:variant>
        <vt:i4>204</vt:i4>
      </vt:variant>
      <vt:variant>
        <vt:i4>0</vt:i4>
      </vt:variant>
      <vt:variant>
        <vt:i4>5</vt:i4>
      </vt:variant>
      <vt:variant>
        <vt:lpwstr>http://www.regione.emilia-romagna.it/agenziasan/mnc/pdf/normativa/regionale/Toscana/delibera_giunta_1339.pdf</vt:lpwstr>
      </vt:variant>
      <vt:variant>
        <vt:lpwstr/>
      </vt:variant>
      <vt:variant>
        <vt:i4>1900566</vt:i4>
      </vt:variant>
      <vt:variant>
        <vt:i4>201</vt:i4>
      </vt:variant>
      <vt:variant>
        <vt:i4>0</vt:i4>
      </vt:variant>
      <vt:variant>
        <vt:i4>5</vt:i4>
      </vt:variant>
      <vt:variant>
        <vt:lpwstr>http://www.regione.emilia-romagna.it/agenziasan/mnc/pdf/normativa/regionale/Toscana/delibera_giunta_588.pdf</vt:lpwstr>
      </vt:variant>
      <vt:variant>
        <vt:lpwstr/>
      </vt:variant>
      <vt:variant>
        <vt:i4>8060969</vt:i4>
      </vt:variant>
      <vt:variant>
        <vt:i4>198</vt:i4>
      </vt:variant>
      <vt:variant>
        <vt:i4>0</vt:i4>
      </vt:variant>
      <vt:variant>
        <vt:i4>5</vt:i4>
      </vt:variant>
      <vt:variant>
        <vt:lpwstr>http://www.regione.emilia-romagna.it/agenziasan/mnc/pdf/normativa/regionale/Toscana/delibera_giunta_1391.pdf</vt:lpwstr>
      </vt:variant>
      <vt:variant>
        <vt:lpwstr/>
      </vt:variant>
      <vt:variant>
        <vt:i4>1048600</vt:i4>
      </vt:variant>
      <vt:variant>
        <vt:i4>195</vt:i4>
      </vt:variant>
      <vt:variant>
        <vt:i4>0</vt:i4>
      </vt:variant>
      <vt:variant>
        <vt:i4>5</vt:i4>
      </vt:variant>
      <vt:variant>
        <vt:lpwstr>http://www.regione.emilia-romagna.it/agenziasan/mnc/pdf/normativa/regionale/Toscana/delibera_giunta_655.pdf</vt:lpwstr>
      </vt:variant>
      <vt:variant>
        <vt:lpwstr/>
      </vt:variant>
      <vt:variant>
        <vt:i4>458833</vt:i4>
      </vt:variant>
      <vt:variant>
        <vt:i4>192</vt:i4>
      </vt:variant>
      <vt:variant>
        <vt:i4>0</vt:i4>
      </vt:variant>
      <vt:variant>
        <vt:i4>5</vt:i4>
      </vt:variant>
      <vt:variant>
        <vt:lpwstr>http://www.regione.emilia-romagna.it/agenziasan/mnc/normativa/regionale/index.html</vt:lpwstr>
      </vt:variant>
      <vt:variant>
        <vt:lpwstr>regioni</vt:lpwstr>
      </vt:variant>
      <vt:variant>
        <vt:i4>655464</vt:i4>
      </vt:variant>
      <vt:variant>
        <vt:i4>189</vt:i4>
      </vt:variant>
      <vt:variant>
        <vt:i4>0</vt:i4>
      </vt:variant>
      <vt:variant>
        <vt:i4>5</vt:i4>
      </vt:variant>
      <vt:variant>
        <vt:lpwstr>http://www.regione.emilia-romagna.it/agenziasan/mnc/pdf/normativa/regionale/Piemonte/ricorso_governo.pdf</vt:lpwstr>
      </vt:variant>
      <vt:variant>
        <vt:lpwstr/>
      </vt:variant>
      <vt:variant>
        <vt:i4>7798819</vt:i4>
      </vt:variant>
      <vt:variant>
        <vt:i4>186</vt:i4>
      </vt:variant>
      <vt:variant>
        <vt:i4>0</vt:i4>
      </vt:variant>
      <vt:variant>
        <vt:i4>5</vt:i4>
      </vt:variant>
      <vt:variant>
        <vt:lpwstr>http://www.regione.emilia-romagna.it/agenziasan/mnc/pdf/normativa/regionale/Piemonte/legge_regionale_13.pdf</vt:lpwstr>
      </vt:variant>
      <vt:variant>
        <vt:lpwstr/>
      </vt:variant>
      <vt:variant>
        <vt:i4>786530</vt:i4>
      </vt:variant>
      <vt:variant>
        <vt:i4>183</vt:i4>
      </vt:variant>
      <vt:variant>
        <vt:i4>0</vt:i4>
      </vt:variant>
      <vt:variant>
        <vt:i4>5</vt:i4>
      </vt:variant>
      <vt:variant>
        <vt:lpwstr>http://www.regione.emilia-romagna.it/agenziasan/mnc/pdf/normativa/regionale/Piemonte/impugnativa_gov.pdf</vt:lpwstr>
      </vt:variant>
      <vt:variant>
        <vt:lpwstr/>
      </vt:variant>
      <vt:variant>
        <vt:i4>7798819</vt:i4>
      </vt:variant>
      <vt:variant>
        <vt:i4>180</vt:i4>
      </vt:variant>
      <vt:variant>
        <vt:i4>0</vt:i4>
      </vt:variant>
      <vt:variant>
        <vt:i4>5</vt:i4>
      </vt:variant>
      <vt:variant>
        <vt:lpwstr>http://www.regione.emilia-romagna.it/agenziasan/mnc/pdf/normativa/regionale/Piemonte/legge_regionale_13.pdf</vt:lpwstr>
      </vt:variant>
      <vt:variant>
        <vt:lpwstr/>
      </vt:variant>
      <vt:variant>
        <vt:i4>458833</vt:i4>
      </vt:variant>
      <vt:variant>
        <vt:i4>177</vt:i4>
      </vt:variant>
      <vt:variant>
        <vt:i4>0</vt:i4>
      </vt:variant>
      <vt:variant>
        <vt:i4>5</vt:i4>
      </vt:variant>
      <vt:variant>
        <vt:lpwstr>http://www.regione.emilia-romagna.it/agenziasan/mnc/normativa/regionale/index.html</vt:lpwstr>
      </vt:variant>
      <vt:variant>
        <vt:lpwstr>regioni</vt:lpwstr>
      </vt:variant>
      <vt:variant>
        <vt:i4>2818089</vt:i4>
      </vt:variant>
      <vt:variant>
        <vt:i4>174</vt:i4>
      </vt:variant>
      <vt:variant>
        <vt:i4>0</vt:i4>
      </vt:variant>
      <vt:variant>
        <vt:i4>5</vt:i4>
      </vt:variant>
      <vt:variant>
        <vt:lpwstr>http://www.regione.emilia-romagna.it/agenziasan/mnc/pdf/normativa/regionale/Lombardia/decreto_dirigenziale_15160.pdf</vt:lpwstr>
      </vt:variant>
      <vt:variant>
        <vt:lpwstr/>
      </vt:variant>
      <vt:variant>
        <vt:i4>6094924</vt:i4>
      </vt:variant>
      <vt:variant>
        <vt:i4>171</vt:i4>
      </vt:variant>
      <vt:variant>
        <vt:i4>0</vt:i4>
      </vt:variant>
      <vt:variant>
        <vt:i4>5</vt:i4>
      </vt:variant>
      <vt:variant>
        <vt:lpwstr>http://www.regione.emilia-romagna.it/agenziasan/mnc/pdf/normativa/regionale/Lombardia/delibera_giunta_48041.pdf</vt:lpwstr>
      </vt:variant>
      <vt:variant>
        <vt:lpwstr/>
      </vt:variant>
      <vt:variant>
        <vt:i4>4980761</vt:i4>
      </vt:variant>
      <vt:variant>
        <vt:i4>168</vt:i4>
      </vt:variant>
      <vt:variant>
        <vt:i4>0</vt:i4>
      </vt:variant>
      <vt:variant>
        <vt:i4>5</vt:i4>
      </vt:variant>
      <vt:variant>
        <vt:lpwstr>http://www.regione.emilia-romagna.it/agenziasan/mnc/pdf/normativa/regionale/Lombardia/decreto_dirigenziale_2891.pdf</vt:lpwstr>
      </vt:variant>
      <vt:variant>
        <vt:lpwstr/>
      </vt:variant>
      <vt:variant>
        <vt:i4>2490415</vt:i4>
      </vt:variant>
      <vt:variant>
        <vt:i4>165</vt:i4>
      </vt:variant>
      <vt:variant>
        <vt:i4>0</vt:i4>
      </vt:variant>
      <vt:variant>
        <vt:i4>5</vt:i4>
      </vt:variant>
      <vt:variant>
        <vt:lpwstr>http://www.regione.emilia-romagna.it/agenziasan/mnc/pdf/normativa/regionale/Lombardia/decreto_dirigenziale_16935.pdf</vt:lpwstr>
      </vt:variant>
      <vt:variant>
        <vt:lpwstr/>
      </vt:variant>
      <vt:variant>
        <vt:i4>5308495</vt:i4>
      </vt:variant>
      <vt:variant>
        <vt:i4>162</vt:i4>
      </vt:variant>
      <vt:variant>
        <vt:i4>0</vt:i4>
      </vt:variant>
      <vt:variant>
        <vt:i4>5</vt:i4>
      </vt:variant>
      <vt:variant>
        <vt:lpwstr>http://www.regione.emilia-romagna.it/agenziasan/mnc/pdf/normativa/regionale/Lombardia/delibera_giunta_13235.pdf</vt:lpwstr>
      </vt:variant>
      <vt:variant>
        <vt:lpwstr/>
      </vt:variant>
      <vt:variant>
        <vt:i4>3276920</vt:i4>
      </vt:variant>
      <vt:variant>
        <vt:i4>159</vt:i4>
      </vt:variant>
      <vt:variant>
        <vt:i4>0</vt:i4>
      </vt:variant>
      <vt:variant>
        <vt:i4>5</vt:i4>
      </vt:variant>
      <vt:variant>
        <vt:lpwstr>http://www.regione.emilia-romagna.it/agenziasan/mnc/pdf/normativa/regionale/Lombardia/nota.pdf</vt:lpwstr>
      </vt:variant>
      <vt:variant>
        <vt:lpwstr/>
      </vt:variant>
      <vt:variant>
        <vt:i4>5111825</vt:i4>
      </vt:variant>
      <vt:variant>
        <vt:i4>156</vt:i4>
      </vt:variant>
      <vt:variant>
        <vt:i4>0</vt:i4>
      </vt:variant>
      <vt:variant>
        <vt:i4>5</vt:i4>
      </vt:variant>
      <vt:variant>
        <vt:lpwstr>http://www.regione.emilia-romagna.it/agenziasan/mnc/pdf/normativa/regionale/Lombardia/decreto_dirigenziale_1584.pdf</vt:lpwstr>
      </vt:variant>
      <vt:variant>
        <vt:lpwstr/>
      </vt:variant>
      <vt:variant>
        <vt:i4>5767243</vt:i4>
      </vt:variant>
      <vt:variant>
        <vt:i4>153</vt:i4>
      </vt:variant>
      <vt:variant>
        <vt:i4>0</vt:i4>
      </vt:variant>
      <vt:variant>
        <vt:i4>5</vt:i4>
      </vt:variant>
      <vt:variant>
        <vt:lpwstr>http://www.regione.emilia-romagna.it/agenziasan/mnc/pdf/normativa/regionale/Lombardia/legge_regionale_142.pdf</vt:lpwstr>
      </vt:variant>
      <vt:variant>
        <vt:lpwstr/>
      </vt:variant>
      <vt:variant>
        <vt:i4>2883628</vt:i4>
      </vt:variant>
      <vt:variant>
        <vt:i4>150</vt:i4>
      </vt:variant>
      <vt:variant>
        <vt:i4>0</vt:i4>
      </vt:variant>
      <vt:variant>
        <vt:i4>5</vt:i4>
      </vt:variant>
      <vt:variant>
        <vt:lpwstr>http://www.regione.emilia-romagna.it/agenziasan/mnc/pdf/normativa/regionale/Lombardia/decreto_dirigenziale_11274.pdf</vt:lpwstr>
      </vt:variant>
      <vt:variant>
        <vt:lpwstr/>
      </vt:variant>
      <vt:variant>
        <vt:i4>2818088</vt:i4>
      </vt:variant>
      <vt:variant>
        <vt:i4>147</vt:i4>
      </vt:variant>
      <vt:variant>
        <vt:i4>0</vt:i4>
      </vt:variant>
      <vt:variant>
        <vt:i4>5</vt:i4>
      </vt:variant>
      <vt:variant>
        <vt:lpwstr>http://www.regione.emilia-romagna.it/agenziasan/mnc/pdf/normativa/regionale/Lombardia/decreto_dirigenziale_12405.pdf</vt:lpwstr>
      </vt:variant>
      <vt:variant>
        <vt:lpwstr/>
      </vt:variant>
      <vt:variant>
        <vt:i4>2752559</vt:i4>
      </vt:variant>
      <vt:variant>
        <vt:i4>144</vt:i4>
      </vt:variant>
      <vt:variant>
        <vt:i4>0</vt:i4>
      </vt:variant>
      <vt:variant>
        <vt:i4>5</vt:i4>
      </vt:variant>
      <vt:variant>
        <vt:lpwstr>http://www.regione.emilia-romagna.it/agenziasan/mnc/pdf/normativa/regionale/Lombardia/decreto_dirigenziale_14616.pdf</vt:lpwstr>
      </vt:variant>
      <vt:variant>
        <vt:lpwstr/>
      </vt:variant>
      <vt:variant>
        <vt:i4>7078007</vt:i4>
      </vt:variant>
      <vt:variant>
        <vt:i4>141</vt:i4>
      </vt:variant>
      <vt:variant>
        <vt:i4>0</vt:i4>
      </vt:variant>
      <vt:variant>
        <vt:i4>5</vt:i4>
      </vt:variant>
      <vt:variant>
        <vt:lpwstr>http://www.regione.emilia-romagna.it/agenziasan/mnc/pdf/normativa/nazionale/bur_lombardia_01febb08.pdf</vt:lpwstr>
      </vt:variant>
      <vt:variant>
        <vt:lpwstr/>
      </vt:variant>
      <vt:variant>
        <vt:i4>458833</vt:i4>
      </vt:variant>
      <vt:variant>
        <vt:i4>138</vt:i4>
      </vt:variant>
      <vt:variant>
        <vt:i4>0</vt:i4>
      </vt:variant>
      <vt:variant>
        <vt:i4>5</vt:i4>
      </vt:variant>
      <vt:variant>
        <vt:lpwstr>http://www.regione.emilia-romagna.it/agenziasan/mnc/normativa/regionale/index.html</vt:lpwstr>
      </vt:variant>
      <vt:variant>
        <vt:lpwstr>regioni</vt:lpwstr>
      </vt:variant>
      <vt:variant>
        <vt:i4>4653091</vt:i4>
      </vt:variant>
      <vt:variant>
        <vt:i4>135</vt:i4>
      </vt:variant>
      <vt:variant>
        <vt:i4>0</vt:i4>
      </vt:variant>
      <vt:variant>
        <vt:i4>5</vt:i4>
      </vt:variant>
      <vt:variant>
        <vt:lpwstr>http://www.regione.emilia-romagna.it/agenziasan/mnc/pdf/normativa/regionale/Liguria/impugnativa_gov.pdf</vt:lpwstr>
      </vt:variant>
      <vt:variant>
        <vt:lpwstr/>
      </vt:variant>
      <vt:variant>
        <vt:i4>7012414</vt:i4>
      </vt:variant>
      <vt:variant>
        <vt:i4>132</vt:i4>
      </vt:variant>
      <vt:variant>
        <vt:i4>0</vt:i4>
      </vt:variant>
      <vt:variant>
        <vt:i4>5</vt:i4>
      </vt:variant>
      <vt:variant>
        <vt:lpwstr>http://www.regione.emilia-romagna.it/agenziasan/mnc/pdf/normativa/regionale/Liguria/legge_regionale_18.pdf</vt:lpwstr>
      </vt:variant>
      <vt:variant>
        <vt:lpwstr/>
      </vt:variant>
      <vt:variant>
        <vt:i4>458833</vt:i4>
      </vt:variant>
      <vt:variant>
        <vt:i4>129</vt:i4>
      </vt:variant>
      <vt:variant>
        <vt:i4>0</vt:i4>
      </vt:variant>
      <vt:variant>
        <vt:i4>5</vt:i4>
      </vt:variant>
      <vt:variant>
        <vt:lpwstr>http://www.regione.emilia-romagna.it/agenziasan/mnc/normativa/regionale/index.html</vt:lpwstr>
      </vt:variant>
      <vt:variant>
        <vt:lpwstr>regioni</vt:lpwstr>
      </vt:variant>
      <vt:variant>
        <vt:i4>3080207</vt:i4>
      </vt:variant>
      <vt:variant>
        <vt:i4>126</vt:i4>
      </vt:variant>
      <vt:variant>
        <vt:i4>0</vt:i4>
      </vt:variant>
      <vt:variant>
        <vt:i4>5</vt:i4>
      </vt:variant>
      <vt:variant>
        <vt:lpwstr>http://www.regione.emilia-romagna.it/agenziasan/mnc/pdf/normativa/regionale/Lazio/delibera_cons_reg_114.pdf</vt:lpwstr>
      </vt:variant>
      <vt:variant>
        <vt:lpwstr/>
      </vt:variant>
      <vt:variant>
        <vt:i4>458833</vt:i4>
      </vt:variant>
      <vt:variant>
        <vt:i4>123</vt:i4>
      </vt:variant>
      <vt:variant>
        <vt:i4>0</vt:i4>
      </vt:variant>
      <vt:variant>
        <vt:i4>5</vt:i4>
      </vt:variant>
      <vt:variant>
        <vt:lpwstr>http://www.regione.emilia-romagna.it/agenziasan/mnc/normativa/regionale/index.html</vt:lpwstr>
      </vt:variant>
      <vt:variant>
        <vt:lpwstr>regioni</vt:lpwstr>
      </vt:variant>
      <vt:variant>
        <vt:i4>1441860</vt:i4>
      </vt:variant>
      <vt:variant>
        <vt:i4>120</vt:i4>
      </vt:variant>
      <vt:variant>
        <vt:i4>0</vt:i4>
      </vt:variant>
      <vt:variant>
        <vt:i4>5</vt:i4>
      </vt:variant>
      <vt:variant>
        <vt:lpwstr>http://www.regione.emilia-romagna.it/agenziasan/mnc/pdf/normativa/regionale/Friuli/legge_regionale_19.pdf</vt:lpwstr>
      </vt:variant>
      <vt:variant>
        <vt:lpwstr/>
      </vt:variant>
      <vt:variant>
        <vt:i4>458833</vt:i4>
      </vt:variant>
      <vt:variant>
        <vt:i4>117</vt:i4>
      </vt:variant>
      <vt:variant>
        <vt:i4>0</vt:i4>
      </vt:variant>
      <vt:variant>
        <vt:i4>5</vt:i4>
      </vt:variant>
      <vt:variant>
        <vt:lpwstr>http://www.regione.emilia-romagna.it/agenziasan/mnc/normativa/regionale/index.html</vt:lpwstr>
      </vt:variant>
      <vt:variant>
        <vt:lpwstr>regioni</vt:lpwstr>
      </vt:variant>
      <vt:variant>
        <vt:i4>5767290</vt:i4>
      </vt:variant>
      <vt:variant>
        <vt:i4>114</vt:i4>
      </vt:variant>
      <vt:variant>
        <vt:i4>0</vt:i4>
      </vt:variant>
      <vt:variant>
        <vt:i4>5</vt:i4>
      </vt:variant>
      <vt:variant>
        <vt:lpwstr>http://www.regione.emilia-romagna.it/agenziasan/mnc/pdf/normativa/regionale/Emilia_Romagna/delibera_giunta_297.pdf</vt:lpwstr>
      </vt:variant>
      <vt:variant>
        <vt:lpwstr/>
      </vt:variant>
      <vt:variant>
        <vt:i4>1835044</vt:i4>
      </vt:variant>
      <vt:variant>
        <vt:i4>111</vt:i4>
      </vt:variant>
      <vt:variant>
        <vt:i4>0</vt:i4>
      </vt:variant>
      <vt:variant>
        <vt:i4>5</vt:i4>
      </vt:variant>
      <vt:variant>
        <vt:lpwstr>http://www.regione.emilia-romagna.it/agenziasan/mnc/pdf/normativa/regionale/Emilia_Romagna/delibera_consiglio_162.pdf</vt:lpwstr>
      </vt:variant>
      <vt:variant>
        <vt:lpwstr/>
      </vt:variant>
      <vt:variant>
        <vt:i4>5898352</vt:i4>
      </vt:variant>
      <vt:variant>
        <vt:i4>108</vt:i4>
      </vt:variant>
      <vt:variant>
        <vt:i4>0</vt:i4>
      </vt:variant>
      <vt:variant>
        <vt:i4>5</vt:i4>
      </vt:variant>
      <vt:variant>
        <vt:lpwstr>http://www.regione.emilia-romagna.it/agenziasan/mnc/pdf/normativa/regionale/Emilia_Romagna/delibera_giunta_334.pdf</vt:lpwstr>
      </vt:variant>
      <vt:variant>
        <vt:lpwstr/>
      </vt:variant>
      <vt:variant>
        <vt:i4>65653</vt:i4>
      </vt:variant>
      <vt:variant>
        <vt:i4>105</vt:i4>
      </vt:variant>
      <vt:variant>
        <vt:i4>0</vt:i4>
      </vt:variant>
      <vt:variant>
        <vt:i4>5</vt:i4>
      </vt:variant>
      <vt:variant>
        <vt:lpwstr>http://www.regione.emilia-romagna.it/agenziasan/mnc/pdf/normativa/regionale/Emilia_Romagna/legge_regionale_11.pdf</vt:lpwstr>
      </vt:variant>
      <vt:variant>
        <vt:lpwstr/>
      </vt:variant>
      <vt:variant>
        <vt:i4>5439604</vt:i4>
      </vt:variant>
      <vt:variant>
        <vt:i4>102</vt:i4>
      </vt:variant>
      <vt:variant>
        <vt:i4>0</vt:i4>
      </vt:variant>
      <vt:variant>
        <vt:i4>5</vt:i4>
      </vt:variant>
      <vt:variant>
        <vt:lpwstr>http://www.regione.emilia-romagna.it/agenziasan/mnc/pdf/normativa/regionale/Emilia_Romagna/delibera_giunta_779.pdf</vt:lpwstr>
      </vt:variant>
      <vt:variant>
        <vt:lpwstr/>
      </vt:variant>
      <vt:variant>
        <vt:i4>3801182</vt:i4>
      </vt:variant>
      <vt:variant>
        <vt:i4>99</vt:i4>
      </vt:variant>
      <vt:variant>
        <vt:i4>0</vt:i4>
      </vt:variant>
      <vt:variant>
        <vt:i4>5</vt:i4>
      </vt:variant>
      <vt:variant>
        <vt:lpwstr>http://www.regione.emilia-romagna.it/agenziasan/mnc/pdf/normativa/regionale/emilia_romagna/proposta_legge_luglio06.pdf</vt:lpwstr>
      </vt:variant>
      <vt:variant>
        <vt:lpwstr/>
      </vt:variant>
      <vt:variant>
        <vt:i4>589948</vt:i4>
      </vt:variant>
      <vt:variant>
        <vt:i4>96</vt:i4>
      </vt:variant>
      <vt:variant>
        <vt:i4>0</vt:i4>
      </vt:variant>
      <vt:variant>
        <vt:i4>5</vt:i4>
      </vt:variant>
      <vt:variant>
        <vt:lpwstr>http://www.regione.emilia-romagna.it/agenziasan/mnc/pdf/normativa/regionale/Emilia_Romagna/delibera_giunta_1693.pdf</vt:lpwstr>
      </vt:variant>
      <vt:variant>
        <vt:lpwstr/>
      </vt:variant>
      <vt:variant>
        <vt:i4>131098</vt:i4>
      </vt:variant>
      <vt:variant>
        <vt:i4>93</vt:i4>
      </vt:variant>
      <vt:variant>
        <vt:i4>0</vt:i4>
      </vt:variant>
      <vt:variant>
        <vt:i4>5</vt:i4>
      </vt:variant>
      <vt:variant>
        <vt:lpwstr>http://www.regione.emilia-romagna.it/agenziasan/mnc/pdf/normativa/regionale/emilia_romagna/delibera_giunta_948_2008.pdf</vt:lpwstr>
      </vt:variant>
      <vt:variant>
        <vt:lpwstr/>
      </vt:variant>
      <vt:variant>
        <vt:i4>655428</vt:i4>
      </vt:variant>
      <vt:variant>
        <vt:i4>90</vt:i4>
      </vt:variant>
      <vt:variant>
        <vt:i4>0</vt:i4>
      </vt:variant>
      <vt:variant>
        <vt:i4>5</vt:i4>
      </vt:variant>
      <vt:variant>
        <vt:lpwstr>http://www.regione.emilia-romagna.it/agenziasan/mnc/pdf/normativa/regionale/emilia_romagna/delibera_giunta_2025_2008.pdf</vt:lpwstr>
      </vt:variant>
      <vt:variant>
        <vt:lpwstr/>
      </vt:variant>
      <vt:variant>
        <vt:i4>655434</vt:i4>
      </vt:variant>
      <vt:variant>
        <vt:i4>87</vt:i4>
      </vt:variant>
      <vt:variant>
        <vt:i4>0</vt:i4>
      </vt:variant>
      <vt:variant>
        <vt:i4>5</vt:i4>
      </vt:variant>
      <vt:variant>
        <vt:lpwstr>http://www.regione.emilia-romagna.it/agenziasan/mnc/pdf/normativa/regionale/emilia_romagna/delibera_giunta_1209_2009.pdf</vt:lpwstr>
      </vt:variant>
      <vt:variant>
        <vt:lpwstr/>
      </vt:variant>
      <vt:variant>
        <vt:i4>524364</vt:i4>
      </vt:variant>
      <vt:variant>
        <vt:i4>84</vt:i4>
      </vt:variant>
      <vt:variant>
        <vt:i4>0</vt:i4>
      </vt:variant>
      <vt:variant>
        <vt:i4>5</vt:i4>
      </vt:variant>
      <vt:variant>
        <vt:lpwstr>http://www.regione.emilia-romagna.it/agenziasan/mnc/pdf/normativa/regionale/emilia_romagna/delibera_giunta_2419_2009.pdf</vt:lpwstr>
      </vt:variant>
      <vt:variant>
        <vt:lpwstr/>
      </vt:variant>
      <vt:variant>
        <vt:i4>458833</vt:i4>
      </vt:variant>
      <vt:variant>
        <vt:i4>81</vt:i4>
      </vt:variant>
      <vt:variant>
        <vt:i4>0</vt:i4>
      </vt:variant>
      <vt:variant>
        <vt:i4>5</vt:i4>
      </vt:variant>
      <vt:variant>
        <vt:lpwstr>http://www.regione.emilia-romagna.it/agenziasan/mnc/normativa/regionale/index.html</vt:lpwstr>
      </vt:variant>
      <vt:variant>
        <vt:lpwstr>regioni</vt:lpwstr>
      </vt:variant>
      <vt:variant>
        <vt:i4>7143465</vt:i4>
      </vt:variant>
      <vt:variant>
        <vt:i4>78</vt:i4>
      </vt:variant>
      <vt:variant>
        <vt:i4>0</vt:i4>
      </vt:variant>
      <vt:variant>
        <vt:i4>5</vt:i4>
      </vt:variant>
      <vt:variant>
        <vt:lpwstr>http://www.regione.emilia-romagna.it/agenziasan/mnc/pdf/normativa/regionale/Campania/delibera_giunta_3589.pdf</vt:lpwstr>
      </vt:variant>
      <vt:variant>
        <vt:lpwstr/>
      </vt:variant>
      <vt:variant>
        <vt:i4>5308425</vt:i4>
      </vt:variant>
      <vt:variant>
        <vt:i4>75</vt:i4>
      </vt:variant>
      <vt:variant>
        <vt:i4>0</vt:i4>
      </vt:variant>
      <vt:variant>
        <vt:i4>5</vt:i4>
      </vt:variant>
      <vt:variant>
        <vt:lpwstr>http://www.regione.emilia-romagna.it/agenziasan/mnc/pdf/normativa/regionale/Campania/decreto_dirigenziale_1210.pdf</vt:lpwstr>
      </vt:variant>
      <vt:variant>
        <vt:lpwstr/>
      </vt:variant>
      <vt:variant>
        <vt:i4>5767176</vt:i4>
      </vt:variant>
      <vt:variant>
        <vt:i4>72</vt:i4>
      </vt:variant>
      <vt:variant>
        <vt:i4>0</vt:i4>
      </vt:variant>
      <vt:variant>
        <vt:i4>5</vt:i4>
      </vt:variant>
      <vt:variant>
        <vt:lpwstr>http://www.regione.emilia-romagna.it/agenziasan/mnc/pdf/normativa/regionale/Campania/decreto_dirigenziale_1209.pdf</vt:lpwstr>
      </vt:variant>
      <vt:variant>
        <vt:lpwstr/>
      </vt:variant>
      <vt:variant>
        <vt:i4>3538994</vt:i4>
      </vt:variant>
      <vt:variant>
        <vt:i4>69</vt:i4>
      </vt:variant>
      <vt:variant>
        <vt:i4>0</vt:i4>
      </vt:variant>
      <vt:variant>
        <vt:i4>5</vt:i4>
      </vt:variant>
      <vt:variant>
        <vt:lpwstr>http://www.regione.emilia-romagna.it/agenziasan/mnc/pdf/normativa/regionale/campania/decreto_dirigenziale_190.pdf</vt:lpwstr>
      </vt:variant>
      <vt:variant>
        <vt:lpwstr/>
      </vt:variant>
      <vt:variant>
        <vt:i4>2883654</vt:i4>
      </vt:variant>
      <vt:variant>
        <vt:i4>66</vt:i4>
      </vt:variant>
      <vt:variant>
        <vt:i4>0</vt:i4>
      </vt:variant>
      <vt:variant>
        <vt:i4>5</vt:i4>
      </vt:variant>
      <vt:variant>
        <vt:lpwstr>http://www.regione.emilia-romagna.it/agenziasan/mnc/normativa/regionale/index.html</vt:lpwstr>
      </vt:variant>
      <vt:variant>
        <vt:lpwstr>valle_aosta</vt:lpwstr>
      </vt:variant>
      <vt:variant>
        <vt:i4>1769557</vt:i4>
      </vt:variant>
      <vt:variant>
        <vt:i4>63</vt:i4>
      </vt:variant>
      <vt:variant>
        <vt:i4>0</vt:i4>
      </vt:variant>
      <vt:variant>
        <vt:i4>5</vt:i4>
      </vt:variant>
      <vt:variant>
        <vt:lpwstr>http://www.regione.emilia-romagna.it/agenziasan/mnc/normativa/regionale/index.html</vt:lpwstr>
      </vt:variant>
      <vt:variant>
        <vt:lpwstr>umbria</vt:lpwstr>
      </vt:variant>
      <vt:variant>
        <vt:i4>458829</vt:i4>
      </vt:variant>
      <vt:variant>
        <vt:i4>60</vt:i4>
      </vt:variant>
      <vt:variant>
        <vt:i4>0</vt:i4>
      </vt:variant>
      <vt:variant>
        <vt:i4>5</vt:i4>
      </vt:variant>
      <vt:variant>
        <vt:lpwstr>http://www.regione.emilia-romagna.it/agenziasan/mnc/normativa/regionale/index.html</vt:lpwstr>
      </vt:variant>
      <vt:variant>
        <vt:lpwstr>toscana</vt:lpwstr>
      </vt:variant>
      <vt:variant>
        <vt:i4>6946853</vt:i4>
      </vt:variant>
      <vt:variant>
        <vt:i4>57</vt:i4>
      </vt:variant>
      <vt:variant>
        <vt:i4>0</vt:i4>
      </vt:variant>
      <vt:variant>
        <vt:i4>5</vt:i4>
      </vt:variant>
      <vt:variant>
        <vt:lpwstr>http://www.regione.emilia-romagna.it/agenziasan/mnc/normativa/regionale/index.html</vt:lpwstr>
      </vt:variant>
      <vt:variant>
        <vt:lpwstr>piemonte</vt:lpwstr>
      </vt:variant>
      <vt:variant>
        <vt:i4>7536687</vt:i4>
      </vt:variant>
      <vt:variant>
        <vt:i4>54</vt:i4>
      </vt:variant>
      <vt:variant>
        <vt:i4>0</vt:i4>
      </vt:variant>
      <vt:variant>
        <vt:i4>5</vt:i4>
      </vt:variant>
      <vt:variant>
        <vt:lpwstr>http://www.regione.emilia-romagna.it/agenziasan/mnc/normativa/regionale/index.html</vt:lpwstr>
      </vt:variant>
      <vt:variant>
        <vt:lpwstr>lombardia</vt:lpwstr>
      </vt:variant>
      <vt:variant>
        <vt:i4>1048658</vt:i4>
      </vt:variant>
      <vt:variant>
        <vt:i4>51</vt:i4>
      </vt:variant>
      <vt:variant>
        <vt:i4>0</vt:i4>
      </vt:variant>
      <vt:variant>
        <vt:i4>5</vt:i4>
      </vt:variant>
      <vt:variant>
        <vt:lpwstr>http://www.regione.emilia-romagna.it/agenziasan/mnc/normativa/regionale/index.html</vt:lpwstr>
      </vt:variant>
      <vt:variant>
        <vt:lpwstr>liguria</vt:lpwstr>
      </vt:variant>
      <vt:variant>
        <vt:i4>7143485</vt:i4>
      </vt:variant>
      <vt:variant>
        <vt:i4>48</vt:i4>
      </vt:variant>
      <vt:variant>
        <vt:i4>0</vt:i4>
      </vt:variant>
      <vt:variant>
        <vt:i4>5</vt:i4>
      </vt:variant>
      <vt:variant>
        <vt:lpwstr>http://www.regione.emilia-romagna.it/agenziasan/mnc/normativa/regionale/index.html</vt:lpwstr>
      </vt:variant>
      <vt:variant>
        <vt:lpwstr>lazio</vt:lpwstr>
      </vt:variant>
      <vt:variant>
        <vt:i4>720968</vt:i4>
      </vt:variant>
      <vt:variant>
        <vt:i4>45</vt:i4>
      </vt:variant>
      <vt:variant>
        <vt:i4>0</vt:i4>
      </vt:variant>
      <vt:variant>
        <vt:i4>5</vt:i4>
      </vt:variant>
      <vt:variant>
        <vt:lpwstr>http://www.regione.emilia-romagna.it/agenziasan/mnc/normativa/regionale/index.html</vt:lpwstr>
      </vt:variant>
      <vt:variant>
        <vt:lpwstr>friuli</vt:lpwstr>
      </vt:variant>
      <vt:variant>
        <vt:i4>1835121</vt:i4>
      </vt:variant>
      <vt:variant>
        <vt:i4>42</vt:i4>
      </vt:variant>
      <vt:variant>
        <vt:i4>0</vt:i4>
      </vt:variant>
      <vt:variant>
        <vt:i4>5</vt:i4>
      </vt:variant>
      <vt:variant>
        <vt:lpwstr>http://www.regione.emilia-romagna.it/agenziasan/mnc/normativa/regionale/index.html</vt:lpwstr>
      </vt:variant>
      <vt:variant>
        <vt:lpwstr>emilia_romagna</vt:lpwstr>
      </vt:variant>
      <vt:variant>
        <vt:i4>8060973</vt:i4>
      </vt:variant>
      <vt:variant>
        <vt:i4>39</vt:i4>
      </vt:variant>
      <vt:variant>
        <vt:i4>0</vt:i4>
      </vt:variant>
      <vt:variant>
        <vt:i4>5</vt:i4>
      </vt:variant>
      <vt:variant>
        <vt:lpwstr>http://www.regione.emilia-romagna.it/agenziasan/mnc/normativa/regionale/index.html</vt:lpwstr>
      </vt:variant>
      <vt:variant>
        <vt:lpwstr>campania</vt:lpwstr>
      </vt:variant>
      <vt:variant>
        <vt:i4>2359340</vt:i4>
      </vt:variant>
      <vt:variant>
        <vt:i4>36</vt:i4>
      </vt:variant>
      <vt:variant>
        <vt:i4>0</vt:i4>
      </vt:variant>
      <vt:variant>
        <vt:i4>5</vt:i4>
      </vt:variant>
      <vt:variant>
        <vt:lpwstr>http://www.regione.emilia-romagna.it/agenziasan/mnc/link/index.html</vt:lpwstr>
      </vt:variant>
      <vt:variant>
        <vt:lpwstr/>
      </vt:variant>
      <vt:variant>
        <vt:i4>5898312</vt:i4>
      </vt:variant>
      <vt:variant>
        <vt:i4>33</vt:i4>
      </vt:variant>
      <vt:variant>
        <vt:i4>0</vt:i4>
      </vt:variant>
      <vt:variant>
        <vt:i4>5</vt:i4>
      </vt:variant>
      <vt:variant>
        <vt:lpwstr>http://www.regione.emilia-romagna.it/agenziasan/mnc/azioni/index.html</vt:lpwstr>
      </vt:variant>
      <vt:variant>
        <vt:lpwstr/>
      </vt:variant>
      <vt:variant>
        <vt:i4>3014688</vt:i4>
      </vt:variant>
      <vt:variant>
        <vt:i4>30</vt:i4>
      </vt:variant>
      <vt:variant>
        <vt:i4>0</vt:i4>
      </vt:variant>
      <vt:variant>
        <vt:i4>5</vt:i4>
      </vt:variant>
      <vt:variant>
        <vt:lpwstr>http://www.regione.emilia-romagna.it/agenziasan/mnc/progetti/index.html</vt:lpwstr>
      </vt:variant>
      <vt:variant>
        <vt:lpwstr/>
      </vt:variant>
      <vt:variant>
        <vt:i4>4456533</vt:i4>
      </vt:variant>
      <vt:variant>
        <vt:i4>27</vt:i4>
      </vt:variant>
      <vt:variant>
        <vt:i4>0</vt:i4>
      </vt:variant>
      <vt:variant>
        <vt:i4>5</vt:i4>
      </vt:variant>
      <vt:variant>
        <vt:lpwstr>http://www.regione.emilia-romagna.it/agenziasan/mnc/normativa/index.html</vt:lpwstr>
      </vt:variant>
      <vt:variant>
        <vt:lpwstr/>
      </vt:variant>
      <vt:variant>
        <vt:i4>5177421</vt:i4>
      </vt:variant>
      <vt:variant>
        <vt:i4>24</vt:i4>
      </vt:variant>
      <vt:variant>
        <vt:i4>0</vt:i4>
      </vt:variant>
      <vt:variant>
        <vt:i4>5</vt:i4>
      </vt:variant>
      <vt:variant>
        <vt:lpwstr>http://www.regione.emilia-romagna.it/agenziasan/mnc/documenti/index.html</vt:lpwstr>
      </vt:variant>
      <vt:variant>
        <vt:lpwstr/>
      </vt:variant>
      <vt:variant>
        <vt:i4>5701722</vt:i4>
      </vt:variant>
      <vt:variant>
        <vt:i4>21</vt:i4>
      </vt:variant>
      <vt:variant>
        <vt:i4>0</vt:i4>
      </vt:variant>
      <vt:variant>
        <vt:i4>5</vt:i4>
      </vt:variant>
      <vt:variant>
        <vt:lpwstr>http://www.regione.emilia-romagna.it/agenziasan/mnc/eventi/index.html</vt:lpwstr>
      </vt:variant>
      <vt:variant>
        <vt:lpwstr/>
      </vt:variant>
      <vt:variant>
        <vt:i4>3997757</vt:i4>
      </vt:variant>
      <vt:variant>
        <vt:i4>18</vt:i4>
      </vt:variant>
      <vt:variant>
        <vt:i4>0</vt:i4>
      </vt:variant>
      <vt:variant>
        <vt:i4>5</vt:i4>
      </vt:variant>
      <vt:variant>
        <vt:lpwstr>http://www.regione.emilia-romagna.it/agenziasan/mnc/segnalazioni/index.html</vt:lpwstr>
      </vt:variant>
      <vt:variant>
        <vt:lpwstr/>
      </vt:variant>
      <vt:variant>
        <vt:i4>6881313</vt:i4>
      </vt:variant>
      <vt:variant>
        <vt:i4>15</vt:i4>
      </vt:variant>
      <vt:variant>
        <vt:i4>0</vt:i4>
      </vt:variant>
      <vt:variant>
        <vt:i4>5</vt:i4>
      </vt:variant>
      <vt:variant>
        <vt:lpwstr>http://www.regione.emilia-romagna.it/agenziasan/mnc/presentazione.html</vt:lpwstr>
      </vt:variant>
      <vt:variant>
        <vt:lpwstr/>
      </vt:variant>
      <vt:variant>
        <vt:i4>7012384</vt:i4>
      </vt:variant>
      <vt:variant>
        <vt:i4>12</vt:i4>
      </vt:variant>
      <vt:variant>
        <vt:i4>0</vt:i4>
      </vt:variant>
      <vt:variant>
        <vt:i4>5</vt:i4>
      </vt:variant>
      <vt:variant>
        <vt:lpwstr>http://www.regione.emilia-romagna.it/agenziasan/mnc/index.html</vt:lpwstr>
      </vt:variant>
      <vt:variant>
        <vt:lpwstr/>
      </vt:variant>
      <vt:variant>
        <vt:i4>5570568</vt:i4>
      </vt:variant>
      <vt:variant>
        <vt:i4>9</vt:i4>
      </vt:variant>
      <vt:variant>
        <vt:i4>0</vt:i4>
      </vt:variant>
      <vt:variant>
        <vt:i4>5</vt:i4>
      </vt:variant>
      <vt:variant>
        <vt:lpwstr>http://asr.regione.emilia-romagna.it/</vt:lpwstr>
      </vt:variant>
      <vt:variant>
        <vt:lpwstr/>
      </vt:variant>
      <vt:variant>
        <vt:i4>5701638</vt:i4>
      </vt:variant>
      <vt:variant>
        <vt:i4>6</vt:i4>
      </vt:variant>
      <vt:variant>
        <vt:i4>0</vt:i4>
      </vt:variant>
      <vt:variant>
        <vt:i4>5</vt:i4>
      </vt:variant>
      <vt:variant>
        <vt:lpwstr>http://www.regione.emilia-romagna.it/wcm/ERMES/index.htm</vt:lpwstr>
      </vt:variant>
      <vt:variant>
        <vt:lpwstr/>
      </vt:variant>
      <vt:variant>
        <vt:i4>7012384</vt:i4>
      </vt:variant>
      <vt:variant>
        <vt:i4>3</vt:i4>
      </vt:variant>
      <vt:variant>
        <vt:i4>0</vt:i4>
      </vt:variant>
      <vt:variant>
        <vt:i4>5</vt:i4>
      </vt:variant>
      <vt:variant>
        <vt:lpwstr>http://www.regione.emilia-romagna.it/agenziasan/mnc/index.html</vt:lpwstr>
      </vt:variant>
      <vt:variant>
        <vt:lpwstr/>
      </vt:variant>
      <vt:variant>
        <vt:i4>7012384</vt:i4>
      </vt:variant>
      <vt:variant>
        <vt:i4>0</vt:i4>
      </vt:variant>
      <vt:variant>
        <vt:i4>0</vt:i4>
      </vt:variant>
      <vt:variant>
        <vt:i4>5</vt:i4>
      </vt:variant>
      <vt:variant>
        <vt:lpwstr>http://www.regione.emilia-romagna.it/agenziasan/mnc/index.html</vt:lpwstr>
      </vt:variant>
      <vt:variant>
        <vt:lpwstr/>
      </vt:variant>
      <vt:variant>
        <vt:i4>7012384</vt:i4>
      </vt:variant>
      <vt:variant>
        <vt:i4>2173</vt:i4>
      </vt:variant>
      <vt:variant>
        <vt:i4>1028</vt:i4>
      </vt:variant>
      <vt:variant>
        <vt:i4>4</vt:i4>
      </vt:variant>
      <vt:variant>
        <vt:lpwstr>http://www.regione.emilia-romagna.it/agenziasan/mnc/index.html</vt:lpwstr>
      </vt:variant>
      <vt:variant>
        <vt:lpwstr/>
      </vt:variant>
      <vt:variant>
        <vt:i4>5701638</vt:i4>
      </vt:variant>
      <vt:variant>
        <vt:i4>2487</vt:i4>
      </vt:variant>
      <vt:variant>
        <vt:i4>1027</vt:i4>
      </vt:variant>
      <vt:variant>
        <vt:i4>4</vt:i4>
      </vt:variant>
      <vt:variant>
        <vt:lpwstr>http://www.regione.emilia-romagna.it/wcm/ERMES/index.htm</vt:lpwstr>
      </vt:variant>
      <vt:variant>
        <vt:lpwstr/>
      </vt:variant>
      <vt:variant>
        <vt:i4>5570568</vt:i4>
      </vt:variant>
      <vt:variant>
        <vt:i4>2618</vt:i4>
      </vt:variant>
      <vt:variant>
        <vt:i4>1026</vt:i4>
      </vt:variant>
      <vt:variant>
        <vt:i4>4</vt:i4>
      </vt:variant>
      <vt:variant>
        <vt:lpwstr>http://asr.regione.emilia-romagna.it/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Sara Sacchetto | The Bold Studio</cp:lastModifiedBy>
  <cp:revision>1</cp:revision>
  <dcterms:created xsi:type="dcterms:W3CDTF">2026-07-30T13:21:00Z</dcterms:created>
  <dcterms:modified xsi:type="dcterms:W3CDTF">2026-07-30T13:21:00Z</dcterms:modified>
</cp:coreProperties>
</file>